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9" w:rsidRPr="00B3563A" w:rsidRDefault="000123F9" w:rsidP="00B3563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B3563A">
        <w:rPr>
          <w:color w:val="000000"/>
        </w:rPr>
        <w:t xml:space="preserve">ФЕДЕРАЛЬНОЕ ГОСУДАРСТВЕННОЕ БЮДЖЕТНОЕ </w:t>
      </w:r>
    </w:p>
    <w:p w:rsidR="000123F9" w:rsidRPr="00B3563A" w:rsidRDefault="000123F9" w:rsidP="00B3563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B3563A">
        <w:rPr>
          <w:color w:val="000000"/>
        </w:rPr>
        <w:t>ОБРАЗОВАТЕЛЬНОЕ УЧРЕЖДЕНИЕ ВЫСШЕГО ОБРАЗОВАНИЯ</w:t>
      </w:r>
    </w:p>
    <w:p w:rsidR="000123F9" w:rsidRPr="00B3563A" w:rsidRDefault="000123F9" w:rsidP="00B3563A">
      <w:pPr>
        <w:widowControl/>
        <w:tabs>
          <w:tab w:val="left" w:pos="708"/>
        </w:tabs>
        <w:ind w:firstLine="0"/>
        <w:jc w:val="center"/>
        <w:rPr>
          <w:color w:val="000000"/>
        </w:rPr>
      </w:pPr>
    </w:p>
    <w:p w:rsidR="000123F9" w:rsidRPr="00B3563A" w:rsidRDefault="000123F9" w:rsidP="00B3563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B3563A">
        <w:rPr>
          <w:color w:val="000000"/>
        </w:rPr>
        <w:t>«МИЧУРИНСКИЙ ГОСУДАРСТВЕННЫЙ АГРАРНЫЙ УНИВЕРСИТЕТ»</w:t>
      </w:r>
    </w:p>
    <w:p w:rsidR="000123F9" w:rsidRDefault="000123F9" w:rsidP="00B3563A">
      <w:pPr>
        <w:widowControl/>
        <w:tabs>
          <w:tab w:val="left" w:pos="708"/>
        </w:tabs>
        <w:ind w:firstLine="0"/>
        <w:jc w:val="center"/>
      </w:pPr>
    </w:p>
    <w:p w:rsidR="000123F9" w:rsidRPr="00B3563A" w:rsidRDefault="000123F9" w:rsidP="00B3563A">
      <w:pPr>
        <w:widowControl/>
        <w:tabs>
          <w:tab w:val="left" w:pos="708"/>
        </w:tabs>
        <w:ind w:firstLine="0"/>
        <w:jc w:val="center"/>
        <w:rPr>
          <w:sz w:val="28"/>
          <w:szCs w:val="28"/>
        </w:rPr>
      </w:pPr>
      <w:r w:rsidRPr="00B3563A">
        <w:rPr>
          <w:sz w:val="28"/>
          <w:szCs w:val="28"/>
        </w:rPr>
        <w:t xml:space="preserve">Кафедра социально-гуманитарных дисциплин </w:t>
      </w:r>
    </w:p>
    <w:p w:rsidR="000123F9" w:rsidRPr="002425A5" w:rsidRDefault="000123F9" w:rsidP="00B3563A">
      <w:pPr>
        <w:widowControl/>
        <w:tabs>
          <w:tab w:val="left" w:pos="708"/>
        </w:tabs>
        <w:ind w:firstLine="0"/>
        <w:jc w:val="right"/>
      </w:pPr>
    </w:p>
    <w:p w:rsidR="000123F9" w:rsidRPr="002425A5" w:rsidRDefault="000123F9" w:rsidP="00B3563A">
      <w:pPr>
        <w:widowControl/>
        <w:tabs>
          <w:tab w:val="left" w:pos="708"/>
        </w:tabs>
        <w:ind w:firstLine="0"/>
        <w:jc w:val="right"/>
      </w:pPr>
    </w:p>
    <w:p w:rsidR="000123F9" w:rsidRPr="00B3563A" w:rsidRDefault="000123F9" w:rsidP="00B3563A">
      <w:pPr>
        <w:keepNext/>
        <w:widowControl/>
        <w:ind w:left="4140" w:firstLine="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DE062C" w:rsidRPr="002002BE" w:rsidTr="00DE1E26">
        <w:tc>
          <w:tcPr>
            <w:tcW w:w="4832" w:type="dxa"/>
          </w:tcPr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УТВЕРЖДЕНА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решением учебно-методического совета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университета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(протокол от 23 мая 2024 г. № 9)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right"/>
            </w:pPr>
          </w:p>
        </w:tc>
        <w:tc>
          <w:tcPr>
            <w:tcW w:w="4845" w:type="dxa"/>
          </w:tcPr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УТВЕРЖДАЮ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 xml:space="preserve">Председатель учебно-методического 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совета университета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С.В. Соловьев</w:t>
            </w:r>
          </w:p>
          <w:p w:rsidR="00DE062C" w:rsidRPr="00DE062C" w:rsidRDefault="00DE062C" w:rsidP="00DE062C">
            <w:pPr>
              <w:tabs>
                <w:tab w:val="left" w:pos="708"/>
              </w:tabs>
              <w:jc w:val="center"/>
            </w:pPr>
            <w:r w:rsidRPr="00DE062C">
              <w:t>«23» мая 2024 г.</w:t>
            </w:r>
          </w:p>
        </w:tc>
      </w:tr>
    </w:tbl>
    <w:p w:rsidR="000123F9" w:rsidRPr="00122733" w:rsidRDefault="000123F9" w:rsidP="00487944">
      <w:pPr>
        <w:ind w:left="4140"/>
        <w:jc w:val="right"/>
        <w:rPr>
          <w:sz w:val="28"/>
          <w:szCs w:val="28"/>
        </w:rPr>
      </w:pPr>
    </w:p>
    <w:p w:rsidR="000123F9" w:rsidRPr="00122733" w:rsidRDefault="000123F9" w:rsidP="00487944">
      <w:pPr>
        <w:rPr>
          <w:sz w:val="28"/>
          <w:szCs w:val="28"/>
        </w:rPr>
      </w:pPr>
    </w:p>
    <w:p w:rsidR="000123F9" w:rsidRPr="00122733" w:rsidRDefault="000123F9" w:rsidP="00487944">
      <w:pPr>
        <w:pStyle w:val="1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22733">
        <w:rPr>
          <w:rFonts w:ascii="Times New Roman" w:hAnsi="Times New Roman" w:cs="Times New Roman"/>
          <w:caps/>
          <w:sz w:val="28"/>
          <w:szCs w:val="28"/>
        </w:rPr>
        <w:t>РАБОЧАЯ  программа дисциплинЫ (МОДУЛЯ)</w:t>
      </w: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487944">
      <w:pPr>
        <w:pStyle w:val="1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22733">
        <w:rPr>
          <w:rFonts w:ascii="Times New Roman" w:hAnsi="Times New Roman" w:cs="Times New Roman"/>
          <w:caps/>
          <w:sz w:val="28"/>
          <w:szCs w:val="28"/>
        </w:rPr>
        <w:t>ИСТОРИОГРАФИЯ ИСТОРИИ РОССИИ</w:t>
      </w:r>
    </w:p>
    <w:p w:rsidR="000123F9" w:rsidRPr="00122733" w:rsidRDefault="000123F9" w:rsidP="00487944">
      <w:pPr>
        <w:jc w:val="center"/>
        <w:rPr>
          <w:b/>
          <w:sz w:val="28"/>
          <w:szCs w:val="28"/>
        </w:rPr>
      </w:pPr>
    </w:p>
    <w:p w:rsidR="000123F9" w:rsidRPr="00122733" w:rsidRDefault="000123F9" w:rsidP="00487944">
      <w:pPr>
        <w:ind w:left="1260" w:firstLine="540"/>
        <w:rPr>
          <w:b/>
          <w:sz w:val="28"/>
          <w:szCs w:val="28"/>
        </w:rPr>
      </w:pPr>
    </w:p>
    <w:p w:rsidR="000123F9" w:rsidRPr="00122733" w:rsidRDefault="000123F9" w:rsidP="00487944">
      <w:pPr>
        <w:ind w:left="1260" w:firstLine="540"/>
        <w:rPr>
          <w:sz w:val="28"/>
          <w:szCs w:val="28"/>
        </w:rPr>
      </w:pPr>
    </w:p>
    <w:p w:rsidR="000123F9" w:rsidRPr="00122733" w:rsidRDefault="000123F9" w:rsidP="00487944">
      <w:pPr>
        <w:rPr>
          <w:spacing w:val="-4"/>
          <w:sz w:val="28"/>
          <w:szCs w:val="28"/>
        </w:rPr>
      </w:pPr>
    </w:p>
    <w:p w:rsidR="000123F9" w:rsidRPr="00122733" w:rsidRDefault="000123F9" w:rsidP="00122733">
      <w:pPr>
        <w:rPr>
          <w:spacing w:val="-4"/>
          <w:sz w:val="28"/>
          <w:szCs w:val="28"/>
        </w:rPr>
      </w:pPr>
    </w:p>
    <w:p w:rsidR="000123F9" w:rsidRPr="009A2277" w:rsidRDefault="000123F9" w:rsidP="009A2277">
      <w:pPr>
        <w:ind w:right="57" w:firstLine="0"/>
        <w:rPr>
          <w:sz w:val="28"/>
          <w:szCs w:val="28"/>
          <w:shd w:val="clear" w:color="auto" w:fill="FFFFFF"/>
        </w:rPr>
      </w:pPr>
      <w:r w:rsidRPr="00122733">
        <w:rPr>
          <w:spacing w:val="-4"/>
          <w:sz w:val="28"/>
          <w:szCs w:val="28"/>
        </w:rPr>
        <w:t xml:space="preserve">Направление подготовки </w:t>
      </w:r>
      <w:r w:rsidRPr="009A2277">
        <w:rPr>
          <w:sz w:val="28"/>
          <w:szCs w:val="28"/>
          <w:shd w:val="clear" w:color="auto" w:fill="FFFFFF"/>
        </w:rPr>
        <w:t>44.03.05 Педагогическое образование (с двумя пр</w:t>
      </w:r>
      <w:r w:rsidRPr="009A2277">
        <w:rPr>
          <w:sz w:val="28"/>
          <w:szCs w:val="28"/>
          <w:shd w:val="clear" w:color="auto" w:fill="FFFFFF"/>
        </w:rPr>
        <w:t>о</w:t>
      </w:r>
      <w:r w:rsidRPr="009A2277">
        <w:rPr>
          <w:sz w:val="28"/>
          <w:szCs w:val="28"/>
          <w:shd w:val="clear" w:color="auto" w:fill="FFFFFF"/>
        </w:rPr>
        <w:t>филями подготовки)</w:t>
      </w:r>
    </w:p>
    <w:p w:rsidR="000123F9" w:rsidRPr="009A2277" w:rsidRDefault="000123F9" w:rsidP="009A2277">
      <w:pPr>
        <w:ind w:right="57" w:firstLine="0"/>
        <w:rPr>
          <w:sz w:val="28"/>
          <w:szCs w:val="28"/>
          <w:shd w:val="clear" w:color="auto" w:fill="FFFFFF"/>
        </w:rPr>
      </w:pPr>
    </w:p>
    <w:p w:rsidR="000123F9" w:rsidRPr="009A2277" w:rsidRDefault="000123F9" w:rsidP="009A2277">
      <w:pPr>
        <w:ind w:right="57" w:firstLine="0"/>
        <w:rPr>
          <w:sz w:val="28"/>
          <w:szCs w:val="28"/>
          <w:shd w:val="clear" w:color="auto" w:fill="FFFFFF"/>
        </w:rPr>
      </w:pPr>
      <w:r w:rsidRPr="009A2277">
        <w:rPr>
          <w:sz w:val="28"/>
          <w:szCs w:val="28"/>
          <w:shd w:val="clear" w:color="auto" w:fill="FFFFFF"/>
        </w:rPr>
        <w:t>Направленность (профиль) История и Иностранный язык</w:t>
      </w:r>
    </w:p>
    <w:p w:rsidR="000123F9" w:rsidRPr="00122733" w:rsidRDefault="000123F9" w:rsidP="00122733">
      <w:pPr>
        <w:ind w:right="57" w:firstLine="0"/>
        <w:rPr>
          <w:sz w:val="28"/>
          <w:szCs w:val="28"/>
        </w:rPr>
      </w:pPr>
    </w:p>
    <w:p w:rsidR="000123F9" w:rsidRPr="00122733" w:rsidRDefault="000123F9" w:rsidP="00122733">
      <w:pPr>
        <w:ind w:right="57" w:firstLine="0"/>
        <w:rPr>
          <w:sz w:val="28"/>
          <w:szCs w:val="28"/>
        </w:rPr>
      </w:pPr>
      <w:r w:rsidRPr="00122733">
        <w:rPr>
          <w:sz w:val="28"/>
          <w:szCs w:val="28"/>
        </w:rPr>
        <w:t>Квалификация - бакалавр</w:t>
      </w:r>
    </w:p>
    <w:p w:rsidR="000123F9" w:rsidRPr="00122733" w:rsidRDefault="000123F9" w:rsidP="00487944">
      <w:pPr>
        <w:rPr>
          <w:sz w:val="28"/>
          <w:szCs w:val="28"/>
        </w:rPr>
      </w:pPr>
    </w:p>
    <w:p w:rsidR="000123F9" w:rsidRPr="00122733" w:rsidRDefault="000123F9" w:rsidP="00487944">
      <w:pPr>
        <w:rPr>
          <w:sz w:val="28"/>
          <w:szCs w:val="28"/>
        </w:rPr>
      </w:pPr>
    </w:p>
    <w:p w:rsidR="000123F9" w:rsidRPr="00122733" w:rsidRDefault="000123F9" w:rsidP="00487944">
      <w:pPr>
        <w:rPr>
          <w:sz w:val="28"/>
          <w:szCs w:val="28"/>
          <w:u w:val="single"/>
        </w:rPr>
      </w:pPr>
    </w:p>
    <w:p w:rsidR="000123F9" w:rsidRPr="00122733" w:rsidRDefault="000123F9" w:rsidP="00487944">
      <w:pPr>
        <w:ind w:left="1260" w:firstLine="540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0123F9" w:rsidRPr="00122733" w:rsidRDefault="000123F9" w:rsidP="00A91789">
      <w:pPr>
        <w:ind w:firstLine="0"/>
        <w:rPr>
          <w:sz w:val="28"/>
          <w:szCs w:val="28"/>
        </w:rPr>
      </w:pPr>
    </w:p>
    <w:p w:rsidR="000123F9" w:rsidRPr="00122733" w:rsidRDefault="000123F9" w:rsidP="00487944">
      <w:pPr>
        <w:jc w:val="center"/>
        <w:rPr>
          <w:sz w:val="28"/>
          <w:szCs w:val="28"/>
        </w:rPr>
      </w:pPr>
    </w:p>
    <w:p w:rsidR="00DE062C" w:rsidRDefault="00AD6C8A" w:rsidP="0048794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2024</w:t>
      </w:r>
    </w:p>
    <w:p w:rsidR="000123F9" w:rsidRPr="00487944" w:rsidRDefault="00DE062C" w:rsidP="00DE062C">
      <w:pPr>
        <w:jc w:val="center"/>
        <w:rPr>
          <w:b/>
          <w:color w:val="000000"/>
        </w:rPr>
      </w:pPr>
      <w:r>
        <w:rPr>
          <w:sz w:val="28"/>
          <w:szCs w:val="28"/>
        </w:rPr>
        <w:br w:type="page"/>
      </w:r>
      <w:r w:rsidR="000123F9" w:rsidRPr="00487944">
        <w:rPr>
          <w:b/>
          <w:color w:val="000000"/>
        </w:rPr>
        <w:lastRenderedPageBreak/>
        <w:t>Цели освоения дисциплины(модуля)</w:t>
      </w:r>
    </w:p>
    <w:p w:rsidR="000123F9" w:rsidRPr="00487944" w:rsidRDefault="000123F9" w:rsidP="00487944">
      <w:pPr>
        <w:ind w:firstLine="567"/>
        <w:rPr>
          <w:color w:val="000000"/>
        </w:rPr>
      </w:pPr>
    </w:p>
    <w:p w:rsidR="000123F9" w:rsidRPr="00487944" w:rsidRDefault="000123F9" w:rsidP="00487944">
      <w:pPr>
        <w:shd w:val="clear" w:color="auto" w:fill="FFFFFF"/>
        <w:ind w:firstLine="709"/>
      </w:pPr>
      <w:r w:rsidRPr="00487944">
        <w:rPr>
          <w:color w:val="000000"/>
        </w:rPr>
        <w:t xml:space="preserve">Целями освоения </w:t>
      </w:r>
      <w:r w:rsidRPr="00487944">
        <w:rPr>
          <w:color w:val="000000"/>
          <w:spacing w:val="-3"/>
        </w:rPr>
        <w:t>дисциплин</w:t>
      </w:r>
      <w:r w:rsidRPr="00487944">
        <w:rPr>
          <w:color w:val="000000"/>
        </w:rPr>
        <w:t xml:space="preserve">ы (модуля) </w:t>
      </w:r>
      <w:r w:rsidRPr="00487944">
        <w:t>«</w:t>
      </w:r>
      <w:r w:rsidRPr="00CB476C">
        <w:t>Историография истории России</w:t>
      </w:r>
      <w:r w:rsidRPr="00487944">
        <w:t>» являю</w:t>
      </w:r>
      <w:r w:rsidRPr="00487944">
        <w:t>т</w:t>
      </w:r>
      <w:r w:rsidRPr="00487944">
        <w:t xml:space="preserve">ся: </w:t>
      </w:r>
    </w:p>
    <w:p w:rsidR="000123F9" w:rsidRPr="00487944" w:rsidRDefault="000123F9" w:rsidP="00487944">
      <w:pPr>
        <w:shd w:val="clear" w:color="auto" w:fill="FFFFFF"/>
        <w:ind w:firstLine="710"/>
        <w:rPr>
          <w:color w:val="000000"/>
        </w:rPr>
      </w:pPr>
      <w:r w:rsidRPr="00487944">
        <w:rPr>
          <w:color w:val="000000"/>
        </w:rPr>
        <w:t>- формирование целостного представления о политическом, социально-экономическом и культурном развитии страны;</w:t>
      </w:r>
    </w:p>
    <w:p w:rsidR="000123F9" w:rsidRPr="00487944" w:rsidRDefault="000123F9" w:rsidP="00487944">
      <w:pPr>
        <w:shd w:val="clear" w:color="auto" w:fill="FFFFFF"/>
        <w:ind w:firstLine="710"/>
        <w:rPr>
          <w:color w:val="000000"/>
        </w:rPr>
      </w:pPr>
      <w:r w:rsidRPr="00487944">
        <w:rPr>
          <w:color w:val="000000"/>
        </w:rPr>
        <w:t>-</w:t>
      </w:r>
      <w:r w:rsidRPr="00487944">
        <w:rPr>
          <w:color w:val="000000"/>
        </w:rPr>
        <w:tab/>
        <w:t>осознание единства исторического процесса и многообразия путей развития в рамках этого единства;</w:t>
      </w:r>
    </w:p>
    <w:p w:rsidR="000123F9" w:rsidRDefault="000123F9" w:rsidP="00487944">
      <w:pPr>
        <w:shd w:val="clear" w:color="auto" w:fill="FFFFFF"/>
        <w:ind w:firstLine="710"/>
        <w:rPr>
          <w:color w:val="000000"/>
        </w:rPr>
      </w:pPr>
      <w:r w:rsidRPr="00487944">
        <w:rPr>
          <w:color w:val="000000"/>
        </w:rPr>
        <w:t>-</w:t>
      </w:r>
      <w:r w:rsidRPr="00487944">
        <w:rPr>
          <w:color w:val="000000"/>
        </w:rPr>
        <w:tab/>
        <w:t>выявление   действия   общих  законов   общественного  развития   на  пр</w:t>
      </w:r>
      <w:r w:rsidRPr="00487944">
        <w:rPr>
          <w:color w:val="000000"/>
        </w:rPr>
        <w:t>и</w:t>
      </w:r>
      <w:r w:rsidRPr="00487944">
        <w:rPr>
          <w:color w:val="000000"/>
        </w:rPr>
        <w:t>мере отечественной истории</w:t>
      </w:r>
      <w:r>
        <w:rPr>
          <w:color w:val="000000"/>
        </w:rPr>
        <w:t>;</w:t>
      </w:r>
    </w:p>
    <w:p w:rsidR="000123F9" w:rsidRPr="00487944" w:rsidRDefault="000123F9" w:rsidP="00487944">
      <w:pPr>
        <w:shd w:val="clear" w:color="auto" w:fill="FFFFFF"/>
        <w:ind w:firstLine="710"/>
        <w:rPr>
          <w:color w:val="000000"/>
        </w:rPr>
      </w:pPr>
      <w:r>
        <w:rPr>
          <w:color w:val="000000"/>
        </w:rPr>
        <w:t xml:space="preserve">- </w:t>
      </w:r>
      <w:r>
        <w:t>формирование целостного научного восприятия российской и всемирной истории на основе изучения основных этапов и закономерностей процесса развития исторической науки</w:t>
      </w:r>
      <w:r w:rsidRPr="00487944">
        <w:rPr>
          <w:color w:val="000000"/>
        </w:rPr>
        <w:t>.</w:t>
      </w:r>
    </w:p>
    <w:p w:rsidR="000123F9" w:rsidRPr="00B90071" w:rsidRDefault="000123F9" w:rsidP="0082112F">
      <w:pPr>
        <w:ind w:firstLine="709"/>
        <w:rPr>
          <w:color w:val="000000"/>
        </w:rPr>
      </w:pPr>
      <w:r w:rsidRPr="00B90071">
        <w:rPr>
          <w:color w:val="000000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0123F9" w:rsidRPr="00A36ADD" w:rsidRDefault="000123F9" w:rsidP="00A36ADD">
      <w:pPr>
        <w:autoSpaceDE w:val="0"/>
        <w:autoSpaceDN w:val="0"/>
        <w:adjustRightInd w:val="0"/>
        <w:ind w:firstLine="709"/>
      </w:pPr>
      <w:r w:rsidRPr="00A36ADD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A36ADD">
        <w:t>т</w:t>
      </w:r>
      <w:r w:rsidRPr="00A36ADD"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A36ADD">
        <w:t>е</w:t>
      </w:r>
      <w:r w:rsidRPr="00A36ADD">
        <w:t>дерации 6 декабря 2013 г., регистрационный № 30550);</w:t>
      </w:r>
    </w:p>
    <w:p w:rsidR="000123F9" w:rsidRPr="008D47D4" w:rsidRDefault="000123F9" w:rsidP="00A36ADD">
      <w:pPr>
        <w:autoSpaceDE w:val="0"/>
        <w:autoSpaceDN w:val="0"/>
        <w:adjustRightInd w:val="0"/>
        <w:ind w:firstLine="709"/>
      </w:pPr>
      <w:r w:rsidRPr="00A36ADD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A36ADD">
        <w:t>б</w:t>
      </w:r>
      <w:r w:rsidRPr="00A36ADD">
        <w:t>ря 2021 г. № 625н (зарегистрирован Министерством юстиции Российской Федерации 17 декабря 2021 г., регистрационный № 66403).</w:t>
      </w:r>
    </w:p>
    <w:p w:rsidR="000123F9" w:rsidRPr="00487944" w:rsidRDefault="000123F9" w:rsidP="00487944">
      <w:pPr>
        <w:shd w:val="clear" w:color="auto" w:fill="FFFFFF"/>
        <w:ind w:firstLine="710"/>
        <w:rPr>
          <w:b/>
          <w:color w:val="000000"/>
        </w:rPr>
      </w:pPr>
    </w:p>
    <w:p w:rsidR="000123F9" w:rsidRDefault="000123F9" w:rsidP="00487944">
      <w:pPr>
        <w:shd w:val="clear" w:color="auto" w:fill="FFFFFF"/>
        <w:ind w:firstLine="710"/>
        <w:rPr>
          <w:b/>
          <w:color w:val="000000"/>
        </w:rPr>
      </w:pPr>
      <w:r w:rsidRPr="00487944">
        <w:rPr>
          <w:b/>
          <w:color w:val="000000"/>
        </w:rPr>
        <w:t xml:space="preserve">2. Место дисциплины в структуре образовательной программы </w:t>
      </w:r>
    </w:p>
    <w:p w:rsidR="000123F9" w:rsidRPr="00C9115A" w:rsidRDefault="000123F9" w:rsidP="00487944">
      <w:pPr>
        <w:shd w:val="clear" w:color="auto" w:fill="FFFFFF"/>
        <w:ind w:firstLine="710"/>
      </w:pPr>
      <w:r w:rsidRPr="00487944">
        <w:t>Дисциплина «</w:t>
      </w:r>
      <w:r w:rsidRPr="00CB476C">
        <w:t>Историография истории России</w:t>
      </w:r>
      <w:r w:rsidRPr="00487944">
        <w:t xml:space="preserve">» </w:t>
      </w:r>
      <w:r w:rsidRPr="00C9115A">
        <w:t>ФТД.02</w:t>
      </w:r>
      <w:r w:rsidRPr="00487944">
        <w:t xml:space="preserve">относится к </w:t>
      </w:r>
      <w:r w:rsidRPr="00C9115A">
        <w:t>ФТД.Факультативы</w:t>
      </w:r>
      <w:r>
        <w:t>.</w:t>
      </w:r>
    </w:p>
    <w:p w:rsidR="000123F9" w:rsidRPr="00487944" w:rsidRDefault="000123F9" w:rsidP="00487944">
      <w:pPr>
        <w:shd w:val="clear" w:color="auto" w:fill="FFFFFF"/>
        <w:ind w:firstLine="710"/>
      </w:pPr>
      <w:r w:rsidRPr="00487944">
        <w:t xml:space="preserve">Изучение данной дисциплины базируется на знаниях, полученных в ходе изучения следующих </w:t>
      </w:r>
      <w:r>
        <w:t>дисциплин</w:t>
      </w:r>
      <w:r w:rsidRPr="00487944">
        <w:t>: история России, история Древнего мира, история Средних веков.</w:t>
      </w:r>
    </w:p>
    <w:p w:rsidR="000123F9" w:rsidRPr="00487944" w:rsidRDefault="000123F9" w:rsidP="00487944">
      <w:pPr>
        <w:shd w:val="clear" w:color="auto" w:fill="FFFFFF"/>
        <w:ind w:firstLine="710"/>
      </w:pPr>
      <w:r w:rsidRPr="00487944">
        <w:t>Освоение данной дисциплины является основой для последующего прохождения педагогической практики, подготовки к итоговой государственной аттестации</w:t>
      </w:r>
      <w:r>
        <w:t>.</w:t>
      </w:r>
    </w:p>
    <w:p w:rsidR="000123F9" w:rsidRPr="00487944" w:rsidRDefault="000123F9" w:rsidP="00487944">
      <w:pPr>
        <w:shd w:val="clear" w:color="auto" w:fill="FFFFFF"/>
        <w:ind w:firstLine="710"/>
      </w:pPr>
    </w:p>
    <w:p w:rsidR="000123F9" w:rsidRPr="00487944" w:rsidRDefault="000123F9" w:rsidP="00487944">
      <w:pPr>
        <w:spacing w:before="240"/>
        <w:ind w:firstLine="567"/>
        <w:rPr>
          <w:b/>
          <w:color w:val="000000"/>
        </w:rPr>
      </w:pPr>
      <w:r w:rsidRPr="00487944">
        <w:rPr>
          <w:b/>
          <w:color w:val="000000"/>
        </w:rPr>
        <w:t xml:space="preserve">3. </w:t>
      </w:r>
      <w:r w:rsidRPr="00487944">
        <w:rPr>
          <w:b/>
          <w:bCs/>
          <w:color w:val="000000"/>
        </w:rPr>
        <w:t>Планируемые результаты обучения по дисциплине, соотне</w:t>
      </w:r>
      <w:r w:rsidRPr="00487944">
        <w:rPr>
          <w:b/>
          <w:bCs/>
          <w:color w:val="000000"/>
        </w:rPr>
        <w:softHyphen/>
        <w:t>сенные с план</w:t>
      </w:r>
      <w:r w:rsidRPr="00487944">
        <w:rPr>
          <w:b/>
          <w:bCs/>
          <w:color w:val="000000"/>
        </w:rPr>
        <w:t>и</w:t>
      </w:r>
      <w:r w:rsidRPr="00487944">
        <w:rPr>
          <w:b/>
          <w:bCs/>
          <w:color w:val="000000"/>
        </w:rPr>
        <w:t>руемыми результатами освоения образовательной программы</w:t>
      </w:r>
    </w:p>
    <w:p w:rsidR="000123F9" w:rsidRPr="00487944" w:rsidRDefault="000123F9" w:rsidP="00487944">
      <w:pPr>
        <w:ind w:firstLine="567"/>
      </w:pPr>
    </w:p>
    <w:p w:rsidR="000123F9" w:rsidRPr="00487944" w:rsidRDefault="000123F9" w:rsidP="00487944">
      <w:pPr>
        <w:ind w:firstLine="709"/>
      </w:pPr>
      <w:r w:rsidRPr="00487944">
        <w:t xml:space="preserve">В результате изучения дисциплины </w:t>
      </w:r>
      <w:r w:rsidRPr="00487944">
        <w:rPr>
          <w:bCs/>
        </w:rPr>
        <w:t>(модуля)</w:t>
      </w:r>
      <w:r w:rsidRPr="00487944">
        <w:t xml:space="preserve"> обучающийся должен освоить сл</w:t>
      </w:r>
      <w:r w:rsidRPr="00487944">
        <w:t>е</w:t>
      </w:r>
      <w:r w:rsidRPr="00487944">
        <w:t>дующие трудовые функции:</w:t>
      </w:r>
    </w:p>
    <w:p w:rsidR="000123F9" w:rsidRPr="00487944" w:rsidRDefault="000123F9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487944">
        <w:rPr>
          <w:rFonts w:ascii="Times New Roman" w:hAnsi="Times New Roman"/>
          <w:color w:val="auto"/>
          <w:szCs w:val="24"/>
        </w:rPr>
        <w:sym w:font="Symbol" w:char="F0B7"/>
      </w:r>
      <w:r w:rsidRPr="00487944">
        <w:rPr>
          <w:rFonts w:ascii="Times New Roman" w:hAnsi="Times New Roman"/>
          <w:color w:val="auto"/>
          <w:szCs w:val="24"/>
        </w:rPr>
        <w:t xml:space="preserve"> Общепедагогическая функция. Обучение (ТФ. – </w:t>
      </w:r>
      <w:r w:rsidRPr="00487944">
        <w:rPr>
          <w:rFonts w:ascii="Times New Roman" w:hAnsi="Times New Roman"/>
          <w:color w:val="auto"/>
          <w:szCs w:val="24"/>
          <w:lang w:val="en-US"/>
        </w:rPr>
        <w:t>A</w:t>
      </w:r>
      <w:r w:rsidRPr="00487944">
        <w:rPr>
          <w:rFonts w:ascii="Times New Roman" w:hAnsi="Times New Roman"/>
          <w:color w:val="auto"/>
          <w:szCs w:val="24"/>
        </w:rPr>
        <w:t>/01.6).</w:t>
      </w:r>
    </w:p>
    <w:p w:rsidR="000123F9" w:rsidRPr="00487944" w:rsidRDefault="000123F9" w:rsidP="00487944">
      <w:pPr>
        <w:ind w:firstLine="709"/>
      </w:pPr>
      <w:r w:rsidRPr="00487944">
        <w:t xml:space="preserve">Трудовые действия: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разработка и реализация программ учебных дисциплин в рамках основной общ</w:t>
      </w:r>
      <w:r w:rsidRPr="00487944">
        <w:rPr>
          <w:rFonts w:ascii="Times New Roman" w:hAnsi="Times New Roman"/>
          <w:sz w:val="24"/>
          <w:szCs w:val="24"/>
          <w:lang w:val="ru-RU"/>
        </w:rPr>
        <w:t>е</w:t>
      </w:r>
      <w:r w:rsidRPr="00487944">
        <w:rPr>
          <w:rFonts w:ascii="Times New Roman" w:hAnsi="Times New Roman"/>
          <w:sz w:val="24"/>
          <w:szCs w:val="24"/>
          <w:lang w:val="ru-RU"/>
        </w:rPr>
        <w:t>образовательной программы;</w:t>
      </w:r>
    </w:p>
    <w:p w:rsidR="000123F9" w:rsidRPr="00487944" w:rsidRDefault="000123F9" w:rsidP="00487944">
      <w:pPr>
        <w:adjustRightInd w:val="0"/>
        <w:ind w:firstLine="709"/>
      </w:pPr>
      <w:r w:rsidRPr="00487944">
        <w:t xml:space="preserve">– 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образования; </w:t>
      </w:r>
    </w:p>
    <w:p w:rsidR="000123F9" w:rsidRPr="00487944" w:rsidRDefault="000123F9" w:rsidP="00487944">
      <w:pPr>
        <w:adjustRightInd w:val="0"/>
        <w:ind w:firstLine="709"/>
      </w:pPr>
      <w:r w:rsidRPr="00487944">
        <w:t>– участие в разработке и реализации программы развития образовательной орган</w:t>
      </w:r>
      <w:r w:rsidRPr="00487944">
        <w:t>и</w:t>
      </w:r>
      <w:r w:rsidRPr="00487944">
        <w:t xml:space="preserve">зации в целях создания безопасной и комфортной образовательной среды; </w:t>
      </w:r>
    </w:p>
    <w:p w:rsidR="000123F9" w:rsidRPr="00487944" w:rsidRDefault="000123F9" w:rsidP="00487944">
      <w:pPr>
        <w:adjustRightInd w:val="0"/>
        <w:ind w:firstLine="709"/>
      </w:pPr>
      <w:r w:rsidRPr="00487944">
        <w:t>– планирование и проведение учебных занятий;</w:t>
      </w:r>
    </w:p>
    <w:p w:rsidR="000123F9" w:rsidRPr="00487944" w:rsidRDefault="000123F9" w:rsidP="00487944">
      <w:pPr>
        <w:adjustRightInd w:val="0"/>
        <w:ind w:firstLine="709"/>
      </w:pPr>
      <w:r w:rsidRPr="00487944">
        <w:t>– систематический анализ эффективности учебных занятий и подходов к обуч</w:t>
      </w:r>
      <w:r w:rsidRPr="00487944">
        <w:t>е</w:t>
      </w:r>
      <w:r w:rsidRPr="00487944">
        <w:t>нию;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lastRenderedPageBreak/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0123F9" w:rsidRPr="00487944" w:rsidRDefault="000123F9" w:rsidP="00487944">
      <w:pPr>
        <w:pStyle w:val="af3"/>
        <w:ind w:firstLine="709"/>
        <w:rPr>
          <w:rFonts w:ascii="Times New Roman" w:hAnsi="Times New Roman" w:cs="Times New Roman"/>
        </w:rPr>
      </w:pPr>
      <w:r w:rsidRPr="00487944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:rsidR="000123F9" w:rsidRPr="00487944" w:rsidRDefault="000123F9" w:rsidP="00487944">
      <w:pPr>
        <w:pStyle w:val="af3"/>
        <w:ind w:firstLine="709"/>
        <w:rPr>
          <w:rFonts w:ascii="Times New Roman" w:hAnsi="Times New Roman" w:cs="Times New Roman"/>
        </w:rPr>
      </w:pPr>
      <w:r w:rsidRPr="00487944">
        <w:rPr>
          <w:rFonts w:ascii="Times New Roman" w:hAnsi="Times New Roman" w:cs="Times New Roman"/>
        </w:rPr>
        <w:t>– формирование навыков, связанных с информационно-коммуникационными те</w:t>
      </w:r>
      <w:r w:rsidRPr="00487944">
        <w:rPr>
          <w:rFonts w:ascii="Times New Roman" w:hAnsi="Times New Roman" w:cs="Times New Roman"/>
        </w:rPr>
        <w:t>х</w:t>
      </w:r>
      <w:r w:rsidRPr="00487944">
        <w:rPr>
          <w:rFonts w:ascii="Times New Roman" w:hAnsi="Times New Roman" w:cs="Times New Roman"/>
        </w:rPr>
        <w:t xml:space="preserve">нологиями (далее – ИКТ); </w:t>
      </w:r>
    </w:p>
    <w:p w:rsidR="000123F9" w:rsidRPr="00487944" w:rsidRDefault="000123F9" w:rsidP="00487944">
      <w:pPr>
        <w:adjustRightInd w:val="0"/>
        <w:ind w:firstLine="709"/>
      </w:pPr>
      <w:r w:rsidRPr="00487944">
        <w:t>– формирование мотивации к обучению;</w:t>
      </w:r>
    </w:p>
    <w:p w:rsidR="000123F9" w:rsidRPr="00487944" w:rsidRDefault="000123F9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487944">
        <w:rPr>
          <w:rFonts w:ascii="Times New Roman" w:hAnsi="Times New Roman"/>
          <w:color w:val="auto"/>
          <w:szCs w:val="24"/>
        </w:rPr>
        <w:t>– объективная оценка знаний обучающихся на основе тестирования и других м</w:t>
      </w:r>
      <w:r w:rsidRPr="00487944">
        <w:rPr>
          <w:rFonts w:ascii="Times New Roman" w:hAnsi="Times New Roman"/>
          <w:color w:val="auto"/>
          <w:szCs w:val="24"/>
        </w:rPr>
        <w:t>е</w:t>
      </w:r>
      <w:r w:rsidRPr="00487944">
        <w:rPr>
          <w:rFonts w:ascii="Times New Roman" w:hAnsi="Times New Roman"/>
          <w:color w:val="auto"/>
          <w:szCs w:val="24"/>
        </w:rPr>
        <w:t>тодов контроля в соответствии с реальными учебными возможностями детей.</w:t>
      </w:r>
    </w:p>
    <w:p w:rsidR="000123F9" w:rsidRPr="00487944" w:rsidRDefault="000123F9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487944">
        <w:rPr>
          <w:rFonts w:ascii="Times New Roman" w:hAnsi="Times New Roman"/>
          <w:color w:val="auto"/>
          <w:szCs w:val="24"/>
        </w:rPr>
        <w:sym w:font="Symbol" w:char="F0B7"/>
      </w:r>
      <w:r w:rsidRPr="00487944">
        <w:rPr>
          <w:rFonts w:ascii="Times New Roman" w:hAnsi="Times New Roman"/>
          <w:color w:val="auto"/>
          <w:szCs w:val="24"/>
        </w:rPr>
        <w:t xml:space="preserve"> Воспитательная деятельность (ТФ. – </w:t>
      </w:r>
      <w:r w:rsidRPr="00487944">
        <w:rPr>
          <w:rFonts w:ascii="Times New Roman" w:hAnsi="Times New Roman"/>
          <w:color w:val="auto"/>
          <w:szCs w:val="24"/>
          <w:lang w:val="en-US"/>
        </w:rPr>
        <w:t>A</w:t>
      </w:r>
      <w:r w:rsidRPr="00487944">
        <w:rPr>
          <w:rFonts w:ascii="Times New Roman" w:hAnsi="Times New Roman"/>
          <w:color w:val="auto"/>
          <w:szCs w:val="24"/>
        </w:rPr>
        <w:t>/02.6).</w:t>
      </w:r>
    </w:p>
    <w:p w:rsidR="000123F9" w:rsidRPr="00487944" w:rsidRDefault="000123F9" w:rsidP="00487944">
      <w:pPr>
        <w:ind w:firstLine="709"/>
      </w:pPr>
      <w:r w:rsidRPr="00487944">
        <w:t xml:space="preserve">Трудовые действия: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регулирование поведения обучающихся для обеспечения безопасной образов</w:t>
      </w:r>
      <w:r w:rsidRPr="00487944">
        <w:rPr>
          <w:rFonts w:ascii="Times New Roman" w:hAnsi="Times New Roman"/>
          <w:sz w:val="24"/>
          <w:szCs w:val="24"/>
          <w:lang w:val="ru-RU"/>
        </w:rPr>
        <w:t>а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тельной среды;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реализация современных, в том числе интерактивных, форм и методов воспит</w:t>
      </w:r>
      <w:r w:rsidRPr="00487944">
        <w:rPr>
          <w:rFonts w:ascii="Times New Roman" w:hAnsi="Times New Roman"/>
          <w:sz w:val="24"/>
          <w:szCs w:val="24"/>
          <w:lang w:val="ru-RU"/>
        </w:rPr>
        <w:t>а</w:t>
      </w:r>
      <w:r w:rsidRPr="00487944">
        <w:rPr>
          <w:rFonts w:ascii="Times New Roman" w:hAnsi="Times New Roman"/>
          <w:sz w:val="24"/>
          <w:szCs w:val="24"/>
          <w:lang w:val="ru-RU"/>
        </w:rPr>
        <w:t>тельной работы, используя их как на занятии, так и во внеурочной  деятельности;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постановка воспитательных целей, способствующих развитию обучающихся, н</w:t>
      </w:r>
      <w:r w:rsidRPr="00487944">
        <w:rPr>
          <w:rFonts w:ascii="Times New Roman" w:hAnsi="Times New Roman"/>
          <w:sz w:val="24"/>
          <w:szCs w:val="24"/>
          <w:lang w:val="ru-RU"/>
        </w:rPr>
        <w:t>е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зависимо от их способностей и характера;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</w:t>
      </w:r>
      <w:r w:rsidRPr="00487944">
        <w:rPr>
          <w:rFonts w:ascii="Times New Roman" w:hAnsi="Times New Roman"/>
          <w:sz w:val="24"/>
          <w:szCs w:val="24"/>
          <w:lang w:val="ru-RU"/>
        </w:rPr>
        <w:t>а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тельной организации;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 xml:space="preserve">– проектирование и реализация воспитательных программ;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реализация воспитательных возможностей различных видов деятельности ребе</w:t>
      </w:r>
      <w:r w:rsidRPr="00487944">
        <w:rPr>
          <w:rFonts w:ascii="Times New Roman" w:hAnsi="Times New Roman"/>
          <w:sz w:val="24"/>
          <w:szCs w:val="24"/>
          <w:lang w:val="ru-RU"/>
        </w:rPr>
        <w:t>н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ка (учебной, игровой, трудовой, спортивной, художественной и т.д.);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помощь и поддержка в организации деятельности ученических органов сам</w:t>
      </w:r>
      <w:r w:rsidRPr="00487944">
        <w:rPr>
          <w:rFonts w:ascii="Times New Roman" w:hAnsi="Times New Roman"/>
          <w:sz w:val="24"/>
          <w:szCs w:val="24"/>
          <w:lang w:val="ru-RU"/>
        </w:rPr>
        <w:t>о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управления;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 xml:space="preserve">– создание, поддержание уклада, атмосферы и традиций жизни образовательной организации;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развитие у обучающихся познавательной активности, самостоятельности, ин</w:t>
      </w:r>
      <w:r w:rsidRPr="00487944">
        <w:rPr>
          <w:rFonts w:ascii="Times New Roman" w:hAnsi="Times New Roman"/>
          <w:sz w:val="24"/>
          <w:szCs w:val="24"/>
          <w:lang w:val="ru-RU"/>
        </w:rPr>
        <w:t>и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формирование толерантности и навыков поведения в изменяющейся поликул</w:t>
      </w:r>
      <w:r w:rsidRPr="00487944">
        <w:rPr>
          <w:rFonts w:ascii="Times New Roman" w:hAnsi="Times New Roman"/>
          <w:sz w:val="24"/>
          <w:szCs w:val="24"/>
          <w:lang w:val="ru-RU"/>
        </w:rPr>
        <w:t>ь</w:t>
      </w:r>
      <w:r w:rsidRPr="00487944">
        <w:rPr>
          <w:rFonts w:ascii="Times New Roman" w:hAnsi="Times New Roman"/>
          <w:sz w:val="24"/>
          <w:szCs w:val="24"/>
          <w:lang w:val="ru-RU"/>
        </w:rPr>
        <w:t xml:space="preserve">турной среде; </w:t>
      </w:r>
    </w:p>
    <w:p w:rsidR="000123F9" w:rsidRPr="00487944" w:rsidRDefault="000123F9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87944">
        <w:rPr>
          <w:rFonts w:ascii="Times New Roman" w:hAnsi="Times New Roman"/>
          <w:sz w:val="24"/>
          <w:szCs w:val="24"/>
          <w:lang w:val="ru-RU"/>
        </w:rPr>
        <w:t>– 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ребенка.</w:t>
      </w:r>
    </w:p>
    <w:p w:rsidR="000123F9" w:rsidRPr="00487944" w:rsidRDefault="000123F9" w:rsidP="00487944">
      <w:pPr>
        <w:ind w:firstLine="709"/>
      </w:pPr>
      <w:r w:rsidRPr="00487944">
        <w:sym w:font="Symbol" w:char="F0B7"/>
      </w:r>
      <w:r w:rsidRPr="00487944">
        <w:t xml:space="preserve"> Педагогическая деятельность по реализации программ основного и среднего о</w:t>
      </w:r>
      <w:r w:rsidRPr="00487944">
        <w:t>б</w:t>
      </w:r>
      <w:r w:rsidRPr="00487944">
        <w:t xml:space="preserve">щего образования (ТФ. – </w:t>
      </w:r>
      <w:r w:rsidRPr="00487944">
        <w:rPr>
          <w:lang w:val="en-US"/>
        </w:rPr>
        <w:t>B</w:t>
      </w:r>
      <w:r w:rsidRPr="00487944">
        <w:t>/03.6):</w:t>
      </w:r>
    </w:p>
    <w:p w:rsidR="000123F9" w:rsidRPr="00487944" w:rsidRDefault="000123F9" w:rsidP="00487944">
      <w:pPr>
        <w:ind w:firstLine="709"/>
      </w:pPr>
      <w:r w:rsidRPr="00487944">
        <w:t xml:space="preserve">Трудовые действия: </w:t>
      </w:r>
    </w:p>
    <w:p w:rsidR="000123F9" w:rsidRPr="00487944" w:rsidRDefault="000123F9" w:rsidP="00487944">
      <w:pPr>
        <w:ind w:firstLine="709"/>
      </w:pPr>
      <w:r w:rsidRPr="00487944">
        <w:t>– формирование общекультурных компетенций и понимания места предмета в о</w:t>
      </w:r>
      <w:r w:rsidRPr="00487944">
        <w:t>б</w:t>
      </w:r>
      <w:r w:rsidRPr="00487944">
        <w:t xml:space="preserve">щей картине мира; </w:t>
      </w:r>
    </w:p>
    <w:p w:rsidR="000123F9" w:rsidRPr="00487944" w:rsidRDefault="000123F9" w:rsidP="00487944">
      <w:pPr>
        <w:ind w:firstLine="709"/>
      </w:pPr>
      <w:r w:rsidRPr="00487944">
        <w:t>– определение на основе анализа учебной деятельности обучающегося оптимал</w:t>
      </w:r>
      <w:r w:rsidRPr="00487944">
        <w:t>ь</w:t>
      </w:r>
      <w:r w:rsidRPr="00487944">
        <w:t>ных (в том или ином предметном образовательном контексте) способов его обучения и развития;</w:t>
      </w:r>
    </w:p>
    <w:p w:rsidR="000123F9" w:rsidRPr="00487944" w:rsidRDefault="000123F9" w:rsidP="00487944">
      <w:pPr>
        <w:ind w:firstLine="709"/>
      </w:pPr>
      <w:r w:rsidRPr="00487944">
        <w:t>– определение  совместно с обучающимся, его родителями (законными представ</w:t>
      </w:r>
      <w:r w:rsidRPr="00487944">
        <w:t>и</w:t>
      </w:r>
      <w:r w:rsidRPr="00487944">
        <w:t>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</w:t>
      </w:r>
      <w:r w:rsidRPr="00487944">
        <w:t>о</w:t>
      </w:r>
      <w:r w:rsidRPr="00487944">
        <w:t xml:space="preserve">граммы развития обучающихся; </w:t>
      </w:r>
    </w:p>
    <w:p w:rsidR="000123F9" w:rsidRPr="00487944" w:rsidRDefault="000123F9" w:rsidP="00487944">
      <w:pPr>
        <w:ind w:firstLine="709"/>
      </w:pPr>
      <w:r w:rsidRPr="00487944">
        <w:t xml:space="preserve">– планирование специализированного образовательного процесса для группы, класса и / или отдельных контингентов обучающихся с выдающимися способностями  и / или особыми образовательными потребностями на основе имеющихся типовых программ </w:t>
      </w:r>
      <w:r w:rsidRPr="00487944">
        <w:lastRenderedPageBreak/>
        <w:t>и собственных разработок с учетом специфики состава обучающихся, уточнение и мод</w:t>
      </w:r>
      <w:r w:rsidRPr="00487944">
        <w:t>и</w:t>
      </w:r>
      <w:r w:rsidRPr="00487944">
        <w:t xml:space="preserve">фикация планирования; </w:t>
      </w:r>
    </w:p>
    <w:p w:rsidR="000123F9" w:rsidRPr="00487944" w:rsidRDefault="000123F9" w:rsidP="00487944">
      <w:pPr>
        <w:ind w:firstLine="709"/>
      </w:pPr>
      <w:r w:rsidRPr="00487944">
        <w:t>– применение специальных языковых программ (в том числе русского как ин</w:t>
      </w:r>
      <w:r w:rsidRPr="00487944">
        <w:t>о</w:t>
      </w:r>
      <w:r w:rsidRPr="00487944">
        <w:t>странного), программ повышения языковой культуры, и развития навыков поликульту</w:t>
      </w:r>
      <w:r w:rsidRPr="00487944">
        <w:t>р</w:t>
      </w:r>
      <w:r w:rsidRPr="00487944">
        <w:t xml:space="preserve">ного общения; </w:t>
      </w:r>
    </w:p>
    <w:p w:rsidR="000123F9" w:rsidRPr="00487944" w:rsidRDefault="000123F9" w:rsidP="00487944">
      <w:pPr>
        <w:ind w:firstLine="709"/>
      </w:pPr>
      <w:r w:rsidRPr="00487944"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:rsidR="000123F9" w:rsidRPr="00487944" w:rsidRDefault="000123F9" w:rsidP="00487944">
      <w:pPr>
        <w:ind w:firstLine="709"/>
      </w:pPr>
      <w:r w:rsidRPr="00487944">
        <w:t>– организация олимпиад, конференций, турниров математических и лингвистич</w:t>
      </w:r>
      <w:r w:rsidRPr="00487944">
        <w:t>е</w:t>
      </w:r>
      <w:r w:rsidRPr="00487944">
        <w:t>ских игр в школе и др.</w:t>
      </w:r>
    </w:p>
    <w:p w:rsidR="000123F9" w:rsidRPr="00487944" w:rsidRDefault="000123F9" w:rsidP="00487944">
      <w:pPr>
        <w:ind w:firstLine="0"/>
      </w:pPr>
    </w:p>
    <w:p w:rsidR="000123F9" w:rsidRPr="0082112F" w:rsidRDefault="000123F9" w:rsidP="0082112F">
      <w:pPr>
        <w:ind w:left="567"/>
        <w:jc w:val="left"/>
        <w:rPr>
          <w:b/>
        </w:rPr>
      </w:pPr>
      <w:r w:rsidRPr="0082112F">
        <w:t>В результате освоения программы дисциплины (модуля) у обучающегося дол</w:t>
      </w:r>
      <w:r w:rsidRPr="0082112F">
        <w:t>ж</w:t>
      </w:r>
      <w:r w:rsidRPr="0082112F">
        <w:t>ны быть сформированы следующие компетенции:</w:t>
      </w:r>
    </w:p>
    <w:p w:rsidR="000123F9" w:rsidRPr="0082112F" w:rsidRDefault="000123F9" w:rsidP="0082112F">
      <w:pPr>
        <w:ind w:left="567"/>
        <w:jc w:val="left"/>
      </w:pPr>
      <w:r w:rsidRPr="0082112F">
        <w:rPr>
          <w:i/>
        </w:rPr>
        <w:t>универсальные</w:t>
      </w:r>
      <w:r w:rsidRPr="0082112F">
        <w:t>:</w:t>
      </w:r>
    </w:p>
    <w:p w:rsidR="000123F9" w:rsidRPr="0082112F" w:rsidRDefault="000123F9" w:rsidP="0082112F">
      <w:pPr>
        <w:ind w:left="567"/>
        <w:jc w:val="left"/>
      </w:pPr>
      <w:r w:rsidRPr="0082112F">
        <w:t>УК-5. Способен воспринимать межкультурное разнообразие общества в соц</w:t>
      </w:r>
      <w:r w:rsidRPr="0082112F">
        <w:t>и</w:t>
      </w:r>
      <w:r w:rsidRPr="0082112F">
        <w:t>ально-историческом, этическом и философском контекстах;</w:t>
      </w:r>
    </w:p>
    <w:p w:rsidR="000123F9" w:rsidRPr="0082112F" w:rsidRDefault="000123F9" w:rsidP="0082112F">
      <w:pPr>
        <w:ind w:left="567"/>
        <w:jc w:val="left"/>
      </w:pPr>
      <w:r w:rsidRPr="0082112F">
        <w:rPr>
          <w:i/>
        </w:rPr>
        <w:t>профессиональные</w:t>
      </w:r>
      <w:r w:rsidRPr="0082112F">
        <w:t>:</w:t>
      </w:r>
    </w:p>
    <w:p w:rsidR="000123F9" w:rsidRPr="0082112F" w:rsidRDefault="000123F9" w:rsidP="0082112F">
      <w:pPr>
        <w:ind w:left="567"/>
        <w:jc w:val="left"/>
      </w:pPr>
      <w:r w:rsidRPr="0082112F">
        <w:t>ПК-8. Способен применять предметные знания при реализации образовательного процесса.</w:t>
      </w:r>
    </w:p>
    <w:p w:rsidR="000123F9" w:rsidRPr="00487944" w:rsidRDefault="000123F9" w:rsidP="00487944">
      <w:pPr>
        <w:ind w:left="567"/>
        <w:jc w:val="left"/>
        <w:rPr>
          <w:color w:val="000000"/>
        </w:rPr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9"/>
        <w:gridCol w:w="9"/>
        <w:gridCol w:w="1637"/>
        <w:gridCol w:w="23"/>
        <w:gridCol w:w="30"/>
        <w:gridCol w:w="1491"/>
        <w:gridCol w:w="9"/>
        <w:gridCol w:w="20"/>
        <w:gridCol w:w="1580"/>
        <w:gridCol w:w="1600"/>
        <w:gridCol w:w="1602"/>
      </w:tblGrid>
      <w:tr w:rsidR="000123F9" w:rsidTr="0082112F">
        <w:tc>
          <w:tcPr>
            <w:tcW w:w="1508" w:type="dxa"/>
            <w:gridSpan w:val="2"/>
            <w:vMerge w:val="restart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t>Код и наименов</w:t>
            </w:r>
            <w:r>
              <w:t>а</w:t>
            </w:r>
            <w:r>
              <w:t>ние униве</w:t>
            </w:r>
            <w:r>
              <w:t>р</w:t>
            </w:r>
            <w:r>
              <w:t>сальной компете</w:t>
            </w:r>
            <w:r>
              <w:t>н</w:t>
            </w:r>
            <w:r>
              <w:t>ции</w:t>
            </w:r>
          </w:p>
        </w:tc>
        <w:tc>
          <w:tcPr>
            <w:tcW w:w="1637" w:type="dxa"/>
            <w:vMerge w:val="restart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t>Код и н</w:t>
            </w:r>
            <w:r>
              <w:t>а</w:t>
            </w:r>
            <w:r>
              <w:t>именование индикатора достижения универсал</w:t>
            </w:r>
            <w:r>
              <w:t>ь</w:t>
            </w:r>
            <w:r>
              <w:t>ных комп</w:t>
            </w:r>
            <w:r>
              <w:t>е</w:t>
            </w:r>
            <w:r>
              <w:t>тенций</w:t>
            </w:r>
          </w:p>
        </w:tc>
        <w:tc>
          <w:tcPr>
            <w:tcW w:w="6355" w:type="dxa"/>
            <w:gridSpan w:val="8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123F9" w:rsidTr="0082112F">
        <w:tc>
          <w:tcPr>
            <w:tcW w:w="1508" w:type="dxa"/>
            <w:gridSpan w:val="2"/>
            <w:vMerge/>
            <w:vAlign w:val="center"/>
          </w:tcPr>
          <w:p w:rsidR="000123F9" w:rsidRDefault="000123F9" w:rsidP="0082112F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0123F9" w:rsidRDefault="000123F9" w:rsidP="0082112F">
            <w:pPr>
              <w:rPr>
                <w:lang w:eastAsia="en-US"/>
              </w:rPr>
            </w:pPr>
          </w:p>
        </w:tc>
        <w:tc>
          <w:tcPr>
            <w:tcW w:w="1573" w:type="dxa"/>
            <w:gridSpan w:val="5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t>низкий (допорог</w:t>
            </w:r>
            <w:r>
              <w:t>о</w:t>
            </w:r>
            <w:r>
              <w:t>вый, комп</w:t>
            </w:r>
            <w:r>
              <w:t>е</w:t>
            </w:r>
            <w:r>
              <w:t>тенция не сформир</w:t>
            </w:r>
            <w:r>
              <w:t>о</w:t>
            </w:r>
            <w:r>
              <w:t>вана)</w:t>
            </w:r>
          </w:p>
        </w:tc>
        <w:tc>
          <w:tcPr>
            <w:tcW w:w="1580" w:type="dxa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порог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</w:t>
            </w:r>
          </w:p>
        </w:tc>
        <w:tc>
          <w:tcPr>
            <w:tcW w:w="1600" w:type="dxa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602" w:type="dxa"/>
          </w:tcPr>
          <w:p w:rsidR="000123F9" w:rsidRDefault="000123F9" w:rsidP="008211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продв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нутый</w:t>
            </w:r>
          </w:p>
        </w:tc>
      </w:tr>
      <w:tr w:rsidR="000123F9" w:rsidRPr="003B33B2" w:rsidTr="0082112F">
        <w:trPr>
          <w:trHeight w:val="399"/>
        </w:trPr>
        <w:tc>
          <w:tcPr>
            <w:tcW w:w="9500" w:type="dxa"/>
            <w:gridSpan w:val="11"/>
          </w:tcPr>
          <w:p w:rsidR="000123F9" w:rsidRPr="00727565" w:rsidRDefault="000123F9" w:rsidP="0082112F">
            <w:pPr>
              <w:contextualSpacing/>
              <w:jc w:val="center"/>
              <w:rPr>
                <w:b/>
              </w:rPr>
            </w:pPr>
            <w:r w:rsidRPr="00727565">
              <w:rPr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0123F9" w:rsidRPr="003B33B2" w:rsidTr="0082112F">
        <w:trPr>
          <w:trHeight w:val="709"/>
        </w:trPr>
        <w:tc>
          <w:tcPr>
            <w:tcW w:w="1508" w:type="dxa"/>
            <w:gridSpan w:val="2"/>
            <w:vMerge w:val="restart"/>
          </w:tcPr>
          <w:p w:rsidR="000123F9" w:rsidRPr="00051C36" w:rsidRDefault="000123F9" w:rsidP="0082112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УК-5. Способен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ме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культурное разнообр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зие общес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 в соц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ально-историч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ском, этич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лософском контекстах</w:t>
            </w:r>
          </w:p>
        </w:tc>
        <w:tc>
          <w:tcPr>
            <w:tcW w:w="1660" w:type="dxa"/>
            <w:gridSpan w:val="2"/>
          </w:tcPr>
          <w:p w:rsidR="000123F9" w:rsidRPr="00236870" w:rsidRDefault="000123F9" w:rsidP="0082112F">
            <w:pPr>
              <w:contextualSpacing/>
            </w:pPr>
            <w:r>
              <w:t>ИД-1</w:t>
            </w:r>
            <w:r>
              <w:rPr>
                <w:vertAlign w:val="subscript"/>
              </w:rPr>
              <w:t xml:space="preserve">УК-5 </w:t>
            </w:r>
            <w:r>
              <w:t>–Восприним</w:t>
            </w:r>
            <w:r>
              <w:t>а</w:t>
            </w:r>
            <w:r>
              <w:t>ет Росси</w:t>
            </w:r>
            <w:r>
              <w:t>й</w:t>
            </w:r>
            <w:r>
              <w:t>скую Фед</w:t>
            </w:r>
            <w:r>
              <w:t>е</w:t>
            </w:r>
            <w:r>
              <w:t>рацию как многонаци</w:t>
            </w:r>
            <w:r>
              <w:t>о</w:t>
            </w:r>
            <w:r>
              <w:t>нального г</w:t>
            </w:r>
            <w:r>
              <w:t>о</w:t>
            </w:r>
            <w:r>
              <w:t>сударство с исторически сложившимся разнообра</w:t>
            </w:r>
            <w:r>
              <w:t>з</w:t>
            </w:r>
            <w:r>
              <w:t>ным этнич</w:t>
            </w:r>
            <w:r>
              <w:t>е</w:t>
            </w:r>
            <w:r>
              <w:t>ским и рел</w:t>
            </w:r>
            <w:r>
              <w:t>и</w:t>
            </w:r>
            <w:r>
              <w:t>гиозным с</w:t>
            </w:r>
            <w:r>
              <w:t>о</w:t>
            </w:r>
            <w:r>
              <w:t>ставом нас</w:t>
            </w:r>
            <w:r>
              <w:t>е</w:t>
            </w:r>
            <w:r>
              <w:t>ления и р</w:t>
            </w:r>
            <w:r>
              <w:t>е</w:t>
            </w:r>
            <w:r>
              <w:t>гиональной спецификой</w:t>
            </w:r>
          </w:p>
        </w:tc>
        <w:tc>
          <w:tcPr>
            <w:tcW w:w="1521" w:type="dxa"/>
            <w:gridSpan w:val="2"/>
          </w:tcPr>
          <w:p w:rsidR="000123F9" w:rsidRPr="005B2C47" w:rsidRDefault="000123F9" w:rsidP="0082112F">
            <w:pPr>
              <w:contextualSpacing/>
            </w:pPr>
            <w:r w:rsidRPr="00E21E6B">
              <w:rPr>
                <w:b/>
              </w:rPr>
              <w:t>Не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жет </w:t>
            </w:r>
            <w:r>
              <w:t>обосн</w:t>
            </w:r>
            <w:r>
              <w:t>о</w:t>
            </w:r>
            <w:r>
              <w:t>вать собс</w:t>
            </w:r>
            <w:r>
              <w:t>т</w:t>
            </w:r>
            <w:r>
              <w:t>венное в</w:t>
            </w:r>
            <w:r w:rsidRPr="00853471">
              <w:t>о</w:t>
            </w:r>
            <w:r w:rsidRPr="00853471">
              <w:t>с</w:t>
            </w:r>
            <w:r w:rsidRPr="00853471">
              <w:t>при</w:t>
            </w:r>
            <w:r>
              <w:t>ятие Российской Федерации как мног</w:t>
            </w:r>
            <w:r>
              <w:t>о</w:t>
            </w:r>
            <w:r>
              <w:t>национал</w:t>
            </w:r>
            <w:r>
              <w:t>ь</w:t>
            </w:r>
            <w:r>
              <w:t>ного гос</w:t>
            </w:r>
            <w:r>
              <w:t>у</w:t>
            </w:r>
            <w:r>
              <w:t>дарство с исторически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</w:t>
            </w:r>
            <w:r>
              <w:t>з</w:t>
            </w:r>
            <w:r>
              <w:t>ным сост</w:t>
            </w:r>
            <w:r>
              <w:t>а</w:t>
            </w:r>
            <w:r>
              <w:t>вом насел</w:t>
            </w:r>
            <w:r>
              <w:t>е</w:t>
            </w:r>
            <w:r>
              <w:t>ния и р</w:t>
            </w:r>
            <w:r>
              <w:t>е</w:t>
            </w:r>
            <w:r>
              <w:t>гиональной спецификой</w:t>
            </w:r>
          </w:p>
        </w:tc>
        <w:tc>
          <w:tcPr>
            <w:tcW w:w="1609" w:type="dxa"/>
            <w:gridSpan w:val="3"/>
          </w:tcPr>
          <w:p w:rsidR="000123F9" w:rsidRPr="00E21E6B" w:rsidRDefault="000123F9" w:rsidP="0082112F">
            <w:pPr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обо</w:t>
            </w:r>
            <w:r>
              <w:t>с</w:t>
            </w:r>
            <w:r>
              <w:t>новании со</w:t>
            </w:r>
            <w:r>
              <w:t>б</w:t>
            </w:r>
            <w:r>
              <w:t>ственного в</w:t>
            </w:r>
            <w:r w:rsidRPr="00853471">
              <w:t>оспри</w:t>
            </w:r>
            <w:r>
              <w:t>ятия Российской Федерации как многон</w:t>
            </w:r>
            <w:r>
              <w:t>а</w:t>
            </w:r>
            <w:r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  <w:tc>
          <w:tcPr>
            <w:tcW w:w="1600" w:type="dxa"/>
          </w:tcPr>
          <w:p w:rsidR="000123F9" w:rsidRPr="00194828" w:rsidRDefault="000123F9" w:rsidP="0082112F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обо</w:t>
            </w:r>
            <w:r>
              <w:t>с</w:t>
            </w:r>
            <w:r>
              <w:t>новывает собственное в</w:t>
            </w:r>
            <w:r w:rsidRPr="00853471">
              <w:t>оспри</w:t>
            </w:r>
            <w:r>
              <w:t>ятие Российской Федерации как многон</w:t>
            </w:r>
            <w:r>
              <w:t>а</w:t>
            </w:r>
            <w:r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  <w:tc>
          <w:tcPr>
            <w:tcW w:w="1602" w:type="dxa"/>
          </w:tcPr>
          <w:p w:rsidR="000123F9" w:rsidRPr="006D5631" w:rsidRDefault="000123F9" w:rsidP="0082112F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обосн</w:t>
            </w:r>
            <w:r>
              <w:t>о</w:t>
            </w:r>
            <w:r>
              <w:t>вывает со</w:t>
            </w:r>
            <w:r>
              <w:t>б</w:t>
            </w:r>
            <w:r>
              <w:t>ственное в</w:t>
            </w:r>
            <w:r w:rsidRPr="00853471">
              <w:t>оспри</w:t>
            </w:r>
            <w:r>
              <w:t>ятие Российской Федерации как многон</w:t>
            </w:r>
            <w:r>
              <w:t>а</w:t>
            </w:r>
            <w:r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</w:tr>
      <w:tr w:rsidR="000123F9" w:rsidRPr="003B33B2" w:rsidTr="0082112F">
        <w:trPr>
          <w:trHeight w:val="709"/>
        </w:trPr>
        <w:tc>
          <w:tcPr>
            <w:tcW w:w="1508" w:type="dxa"/>
            <w:gridSpan w:val="2"/>
            <w:vMerge/>
          </w:tcPr>
          <w:p w:rsidR="000123F9" w:rsidRPr="00051C36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123F9" w:rsidRPr="00236870" w:rsidRDefault="000123F9" w:rsidP="0082112F">
            <w:pPr>
              <w:contextualSpacing/>
            </w:pPr>
            <w:r>
              <w:t>ИД-2</w:t>
            </w:r>
            <w:r>
              <w:rPr>
                <w:vertAlign w:val="subscript"/>
              </w:rPr>
              <w:t>УК-5</w:t>
            </w:r>
            <w:r>
              <w:t xml:space="preserve"> – Анализир</w:t>
            </w:r>
            <w:r>
              <w:t>у</w:t>
            </w:r>
            <w:r>
              <w:lastRenderedPageBreak/>
              <w:t>ет соци</w:t>
            </w:r>
            <w:r>
              <w:t>о</w:t>
            </w:r>
            <w:r>
              <w:t>культурные различия с</w:t>
            </w:r>
            <w:r>
              <w:t>о</w:t>
            </w:r>
            <w:r>
              <w:t>циальных групп, опир</w:t>
            </w:r>
            <w:r>
              <w:t>а</w:t>
            </w:r>
            <w:r>
              <w:t>ясь на знание этапов ист</w:t>
            </w:r>
            <w:r>
              <w:t>о</w:t>
            </w:r>
            <w:r>
              <w:t>рического развития Ро</w:t>
            </w:r>
            <w:r>
              <w:t>с</w:t>
            </w:r>
            <w:r>
              <w:t>сии в конте</w:t>
            </w:r>
            <w:r>
              <w:t>к</w:t>
            </w:r>
            <w:r>
              <w:t>сте мировой истории,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традиций мира, осно</w:t>
            </w:r>
            <w:r>
              <w:t>в</w:t>
            </w:r>
            <w:r>
              <w:t>ных фил</w:t>
            </w:r>
            <w:r>
              <w:t>о</w:t>
            </w:r>
            <w:r>
              <w:t>софских, р</w:t>
            </w:r>
            <w:r>
              <w:t>е</w:t>
            </w:r>
            <w:r>
              <w:t xml:space="preserve">лигиозных и этических учений </w:t>
            </w:r>
          </w:p>
        </w:tc>
        <w:tc>
          <w:tcPr>
            <w:tcW w:w="1521" w:type="dxa"/>
            <w:gridSpan w:val="2"/>
          </w:tcPr>
          <w:p w:rsidR="000123F9" w:rsidRPr="005B2C47" w:rsidRDefault="000123F9" w:rsidP="0082112F">
            <w:pPr>
              <w:contextualSpacing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анал</w:t>
            </w:r>
            <w:r>
              <w:t>и</w:t>
            </w:r>
            <w:r>
              <w:lastRenderedPageBreak/>
              <w:t>зировать социокул</w:t>
            </w:r>
            <w:r>
              <w:t>ь</w:t>
            </w:r>
            <w:r>
              <w:t>турные ра</w:t>
            </w:r>
            <w:r>
              <w:t>з</w:t>
            </w:r>
            <w:r>
              <w:t>личия соц</w:t>
            </w:r>
            <w:r>
              <w:t>и</w:t>
            </w:r>
            <w:r>
              <w:t>альных групп, оп</w:t>
            </w:r>
            <w:r>
              <w:t>и</w:t>
            </w:r>
            <w:r>
              <w:t>раясь на знание эт</w:t>
            </w:r>
            <w:r>
              <w:t>а</w:t>
            </w:r>
            <w:r>
              <w:t>пов истор</w:t>
            </w:r>
            <w:r>
              <w:t>и</w:t>
            </w:r>
            <w:r>
              <w:t>ческого ра</w:t>
            </w:r>
            <w:r>
              <w:t>з</w:t>
            </w:r>
            <w:r>
              <w:t>вития Ро</w:t>
            </w:r>
            <w:r>
              <w:t>с</w:t>
            </w:r>
            <w:r>
              <w:t>сии в ко</w:t>
            </w:r>
            <w:r>
              <w:t>н</w:t>
            </w:r>
            <w:r>
              <w:t>тексте м</w:t>
            </w:r>
            <w:r>
              <w:t>и</w:t>
            </w:r>
            <w:r>
              <w:t>ровой ист</w:t>
            </w:r>
            <w:r>
              <w:t>о</w:t>
            </w:r>
            <w:r>
              <w:t>рии, соци</w:t>
            </w:r>
            <w:r>
              <w:t>о</w:t>
            </w:r>
            <w:r>
              <w:t>культурных традиций мира, о</w:t>
            </w:r>
            <w:r>
              <w:t>с</w:t>
            </w:r>
            <w:r>
              <w:t>новных ф</w:t>
            </w:r>
            <w:r>
              <w:t>и</w:t>
            </w:r>
            <w:r>
              <w:t>лософских, религио</w:t>
            </w:r>
            <w:r>
              <w:t>з</w:t>
            </w:r>
            <w:r>
              <w:t>ных и эт</w:t>
            </w:r>
            <w:r>
              <w:t>и</w:t>
            </w:r>
            <w:r>
              <w:t>ческих уч</w:t>
            </w:r>
            <w:r>
              <w:t>е</w:t>
            </w:r>
            <w:r>
              <w:t>ний</w:t>
            </w:r>
          </w:p>
        </w:tc>
        <w:tc>
          <w:tcPr>
            <w:tcW w:w="1609" w:type="dxa"/>
            <w:gridSpan w:val="3"/>
          </w:tcPr>
          <w:p w:rsidR="000123F9" w:rsidRPr="00E21E6B" w:rsidRDefault="000123F9" w:rsidP="0082112F">
            <w:pPr>
              <w:contextualSpacing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lastRenderedPageBreak/>
              <w:t>ки</w:t>
            </w:r>
            <w:r>
              <w:t>при ан</w:t>
            </w:r>
            <w:r>
              <w:t>а</w:t>
            </w:r>
            <w:r>
              <w:t>лизе соци</w:t>
            </w:r>
            <w:r>
              <w:t>о</w:t>
            </w:r>
            <w:r>
              <w:t>культурных различий с</w:t>
            </w:r>
            <w:r>
              <w:t>о</w:t>
            </w:r>
            <w:r>
              <w:t>циальных групп, оп</w:t>
            </w:r>
            <w:r>
              <w:t>и</w:t>
            </w:r>
            <w:r>
              <w:t>раясь на зн</w:t>
            </w:r>
            <w:r>
              <w:t>а</w:t>
            </w:r>
            <w:r>
              <w:t>ние этапов историческ</w:t>
            </w:r>
            <w:r>
              <w:t>о</w:t>
            </w:r>
            <w:r>
              <w:t>го развития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  <w:tc>
          <w:tcPr>
            <w:tcW w:w="1600" w:type="dxa"/>
          </w:tcPr>
          <w:p w:rsidR="000123F9" w:rsidRPr="00194828" w:rsidRDefault="000123F9" w:rsidP="0082112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lastRenderedPageBreak/>
              <w:t>пешно</w:t>
            </w:r>
            <w:r>
              <w:t xml:space="preserve"> ан</w:t>
            </w:r>
            <w:r>
              <w:t>а</w:t>
            </w:r>
            <w:r>
              <w:t>лизирует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ные разл</w:t>
            </w:r>
            <w:r>
              <w:t>и</w:t>
            </w:r>
            <w:r>
              <w:t>чия социал</w:t>
            </w:r>
            <w:r>
              <w:t>ь</w:t>
            </w:r>
            <w:r>
              <w:t>ных групп, опираясь на знание эт</w:t>
            </w:r>
            <w:r>
              <w:t>а</w:t>
            </w:r>
            <w:r>
              <w:t>пов истор</w:t>
            </w:r>
            <w:r>
              <w:t>и</w:t>
            </w:r>
            <w:r>
              <w:t>ческого ра</w:t>
            </w:r>
            <w:r>
              <w:t>з</w:t>
            </w:r>
            <w:r>
              <w:t>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  <w:tc>
          <w:tcPr>
            <w:tcW w:w="1602" w:type="dxa"/>
          </w:tcPr>
          <w:p w:rsidR="000123F9" w:rsidRPr="006D5631" w:rsidRDefault="000123F9" w:rsidP="0082112F">
            <w:pPr>
              <w:contextualSpacing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анализ</w:t>
            </w:r>
            <w:r>
              <w:t>и</w:t>
            </w:r>
            <w:r>
              <w:lastRenderedPageBreak/>
              <w:t>рует соци</w:t>
            </w:r>
            <w:r>
              <w:t>о</w:t>
            </w:r>
            <w:r>
              <w:t>культурные различия с</w:t>
            </w:r>
            <w:r>
              <w:t>о</w:t>
            </w:r>
            <w:r>
              <w:t>циальных групп, оп</w:t>
            </w:r>
            <w:r>
              <w:t>и</w:t>
            </w:r>
            <w:r>
              <w:t>раясь на зн</w:t>
            </w:r>
            <w:r>
              <w:t>а</w:t>
            </w:r>
            <w:r>
              <w:t>ние этапов историческ</w:t>
            </w:r>
            <w:r>
              <w:t>о</w:t>
            </w:r>
            <w:r>
              <w:t>го развития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</w:tr>
      <w:tr w:rsidR="000123F9" w:rsidRPr="003B33B2" w:rsidTr="0082112F">
        <w:trPr>
          <w:trHeight w:val="709"/>
        </w:trPr>
        <w:tc>
          <w:tcPr>
            <w:tcW w:w="1508" w:type="dxa"/>
            <w:gridSpan w:val="2"/>
            <w:vMerge/>
          </w:tcPr>
          <w:p w:rsidR="000123F9" w:rsidRPr="00051C36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123F9" w:rsidRPr="00236870" w:rsidRDefault="000123F9" w:rsidP="0082112F">
            <w:pPr>
              <w:contextualSpacing/>
            </w:pPr>
            <w:r>
              <w:t>ИД-3</w:t>
            </w:r>
            <w:r>
              <w:rPr>
                <w:vertAlign w:val="subscript"/>
              </w:rPr>
              <w:t xml:space="preserve">УК-5 </w:t>
            </w:r>
            <w:r>
              <w:t>–Демонстр</w:t>
            </w:r>
            <w:r>
              <w:t>и</w:t>
            </w:r>
            <w:r>
              <w:t>рует уваж</w:t>
            </w:r>
            <w:r>
              <w:t>и</w:t>
            </w:r>
            <w:r>
              <w:t>тельное о</w:t>
            </w:r>
            <w:r>
              <w:t>т</w:t>
            </w:r>
            <w:r>
              <w:t>ношение к историческ</w:t>
            </w:r>
            <w:r>
              <w:t>о</w:t>
            </w:r>
            <w:r>
              <w:t>му наследию и социокул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t>его Отечества и различных социальных групп</w:t>
            </w:r>
          </w:p>
        </w:tc>
        <w:tc>
          <w:tcPr>
            <w:tcW w:w="1521" w:type="dxa"/>
            <w:gridSpan w:val="2"/>
          </w:tcPr>
          <w:p w:rsidR="000123F9" w:rsidRPr="005B2C47" w:rsidRDefault="000123F9" w:rsidP="0082112F">
            <w:pPr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уважител</w:t>
            </w:r>
            <w:r>
              <w:t>ь</w:t>
            </w:r>
            <w:r>
              <w:t>ное отн</w:t>
            </w:r>
            <w:r>
              <w:t>о</w:t>
            </w:r>
            <w:r>
              <w:t>шение к и</w:t>
            </w:r>
            <w:r>
              <w:t>с</w:t>
            </w:r>
            <w:r>
              <w:t>торическ</w:t>
            </w:r>
            <w:r>
              <w:t>о</w:t>
            </w:r>
            <w:r>
              <w:t>му насл</w:t>
            </w:r>
            <w:r>
              <w:t>е</w:t>
            </w:r>
            <w:r>
              <w:t>дию и с</w:t>
            </w:r>
            <w:r>
              <w:t>о</w:t>
            </w:r>
            <w:r>
              <w:t>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t>его Отеч</w:t>
            </w:r>
            <w:r>
              <w:t>е</w:t>
            </w:r>
            <w:r>
              <w:t>ства и ра</w:t>
            </w:r>
            <w:r>
              <w:t>з</w:t>
            </w:r>
            <w:r>
              <w:t>личных с</w:t>
            </w:r>
            <w:r>
              <w:t>о</w:t>
            </w:r>
            <w:r>
              <w:t>циальных групп</w:t>
            </w:r>
          </w:p>
        </w:tc>
        <w:tc>
          <w:tcPr>
            <w:tcW w:w="1609" w:type="dxa"/>
            <w:gridSpan w:val="3"/>
          </w:tcPr>
          <w:p w:rsidR="000123F9" w:rsidRPr="005A7040" w:rsidRDefault="000123F9" w:rsidP="0082112F">
            <w:pPr>
              <w:contextualSpacing/>
            </w:pPr>
            <w:r w:rsidRPr="005A7040">
              <w:rPr>
                <w:b/>
              </w:rPr>
              <w:t>Не вс</w:t>
            </w:r>
            <w:r w:rsidRPr="005A7040">
              <w:rPr>
                <w:b/>
              </w:rPr>
              <w:t>е</w:t>
            </w:r>
            <w:r w:rsidRPr="005A7040">
              <w:rPr>
                <w:b/>
              </w:rPr>
              <w:t xml:space="preserve">гда </w:t>
            </w:r>
            <w:r w:rsidRPr="005A7040">
              <w:t>демонс</w:t>
            </w:r>
            <w:r w:rsidRPr="005A7040">
              <w:t>т</w:t>
            </w:r>
            <w:r w:rsidRPr="005A7040">
              <w:t>рирует ув</w:t>
            </w:r>
            <w:r w:rsidRPr="005A7040">
              <w:t>а</w:t>
            </w:r>
            <w:r w:rsidRPr="005A7040">
              <w:t>жительное отношение к историч</w:t>
            </w:r>
            <w:r w:rsidRPr="005A7040">
              <w:t>е</w:t>
            </w:r>
            <w:r w:rsidRPr="005A7040">
              <w:t>скому насл</w:t>
            </w:r>
            <w:r w:rsidRPr="005A7040">
              <w:t>е</w:t>
            </w:r>
            <w:r w:rsidRPr="005A7040">
              <w:t>дию и с</w:t>
            </w:r>
            <w:r w:rsidRPr="005A7040">
              <w:t>о</w:t>
            </w:r>
            <w:r w:rsidRPr="005A7040">
              <w:t>циокульту</w:t>
            </w:r>
            <w:r w:rsidRPr="005A7040">
              <w:t>р</w:t>
            </w:r>
            <w:r w:rsidRPr="005A7040">
              <w:t>ным трад</w:t>
            </w:r>
            <w:r w:rsidRPr="005A7040">
              <w:t>и</w:t>
            </w:r>
            <w:r w:rsidRPr="005A7040">
              <w:t>циям своего Отечества и различных социальных групп</w:t>
            </w:r>
          </w:p>
        </w:tc>
        <w:tc>
          <w:tcPr>
            <w:tcW w:w="1600" w:type="dxa"/>
          </w:tcPr>
          <w:p w:rsidR="000123F9" w:rsidRPr="00194828" w:rsidRDefault="000123F9" w:rsidP="0082112F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д</w:t>
            </w:r>
            <w:r>
              <w:t>е</w:t>
            </w:r>
            <w:r>
              <w:t>монстрирует уважител</w:t>
            </w:r>
            <w:r>
              <w:t>ь</w:t>
            </w:r>
            <w:r>
              <w:t>ное отнош</w:t>
            </w:r>
            <w:r>
              <w:t>е</w:t>
            </w:r>
            <w:r>
              <w:t>ние к ист</w:t>
            </w:r>
            <w:r>
              <w:t>о</w:t>
            </w:r>
            <w:r>
              <w:t>рическому наследию и социокул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t>его Отечес</w:t>
            </w:r>
            <w:r>
              <w:t>т</w:t>
            </w:r>
            <w:r>
              <w:t>ва и разли</w:t>
            </w:r>
            <w:r>
              <w:t>ч</w:t>
            </w:r>
            <w:r>
              <w:t>ных соц</w:t>
            </w:r>
            <w:r>
              <w:t>и</w:t>
            </w:r>
            <w:r>
              <w:t>альных групп</w:t>
            </w:r>
          </w:p>
        </w:tc>
        <w:tc>
          <w:tcPr>
            <w:tcW w:w="1602" w:type="dxa"/>
          </w:tcPr>
          <w:p w:rsidR="000123F9" w:rsidRPr="006D5631" w:rsidRDefault="000123F9" w:rsidP="0082112F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ув</w:t>
            </w:r>
            <w:r>
              <w:t>а</w:t>
            </w:r>
            <w:r>
              <w:t>жительное отношение к историч</w:t>
            </w:r>
            <w:r>
              <w:t>е</w:t>
            </w:r>
            <w:r>
              <w:t>скому насл</w:t>
            </w:r>
            <w:r>
              <w:t>е</w:t>
            </w:r>
            <w:r>
              <w:t>дию и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ным трад</w:t>
            </w:r>
            <w:r>
              <w:t>и</w:t>
            </w:r>
            <w:r>
              <w:t>циям своего Отечества и различных социальных групп</w:t>
            </w:r>
          </w:p>
        </w:tc>
      </w:tr>
      <w:tr w:rsidR="000123F9" w:rsidRPr="003B33B2" w:rsidTr="0082112F">
        <w:trPr>
          <w:trHeight w:val="709"/>
        </w:trPr>
        <w:tc>
          <w:tcPr>
            <w:tcW w:w="1508" w:type="dxa"/>
            <w:gridSpan w:val="2"/>
            <w:vMerge/>
          </w:tcPr>
          <w:p w:rsidR="000123F9" w:rsidRPr="00051C36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123F9" w:rsidRPr="00236870" w:rsidRDefault="000123F9" w:rsidP="0082112F">
            <w:pPr>
              <w:contextualSpacing/>
            </w:pPr>
            <w:r>
              <w:t>ИД-4</w:t>
            </w:r>
            <w:r>
              <w:rPr>
                <w:vertAlign w:val="subscript"/>
              </w:rPr>
              <w:t>УК-5</w:t>
            </w:r>
            <w:r>
              <w:t xml:space="preserve"> – Констру</w:t>
            </w:r>
            <w:r>
              <w:t>к</w:t>
            </w:r>
            <w:r>
              <w:t>тивно вза</w:t>
            </w:r>
            <w:r>
              <w:t>и</w:t>
            </w:r>
            <w:r>
              <w:t>модействует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успе</w:t>
            </w:r>
            <w:r>
              <w:t>ш</w:t>
            </w:r>
            <w:r>
              <w:t>ного выпо</w:t>
            </w:r>
            <w:r>
              <w:t>л</w:t>
            </w:r>
            <w:r>
              <w:lastRenderedPageBreak/>
              <w:t>нения пр</w:t>
            </w:r>
            <w:r>
              <w:t>о</w:t>
            </w:r>
            <w:r>
              <w:t>фессионал</w:t>
            </w:r>
            <w:r>
              <w:t>ь</w:t>
            </w:r>
            <w:r>
              <w:t>ных задач и социальной интеграции</w:t>
            </w:r>
          </w:p>
        </w:tc>
        <w:tc>
          <w:tcPr>
            <w:tcW w:w="1521" w:type="dxa"/>
            <w:gridSpan w:val="2"/>
          </w:tcPr>
          <w:p w:rsidR="000123F9" w:rsidRPr="005B2C47" w:rsidRDefault="000123F9" w:rsidP="0082112F">
            <w:pPr>
              <w:contextualSpacing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конс</w:t>
            </w:r>
            <w:r>
              <w:t>т</w:t>
            </w:r>
            <w:r>
              <w:t>руктивно взаимоде</w:t>
            </w:r>
            <w:r>
              <w:t>й</w:t>
            </w:r>
            <w:r>
              <w:t>ствовать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</w:t>
            </w:r>
            <w:r>
              <w:t>с</w:t>
            </w:r>
            <w:r>
              <w:lastRenderedPageBreak/>
              <w:t>пешного выполнения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</w:t>
            </w:r>
            <w:r>
              <w:t>н</w:t>
            </w:r>
            <w:r>
              <w:t>теграции</w:t>
            </w:r>
          </w:p>
        </w:tc>
        <w:tc>
          <w:tcPr>
            <w:tcW w:w="1609" w:type="dxa"/>
            <w:gridSpan w:val="3"/>
          </w:tcPr>
          <w:p w:rsidR="000123F9" w:rsidRPr="00E21E6B" w:rsidRDefault="000123F9" w:rsidP="0082112F">
            <w:pPr>
              <w:contextualSpacing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ко</w:t>
            </w:r>
            <w:r>
              <w:t>н</w:t>
            </w:r>
            <w:r>
              <w:t>структивном взаимоде</w:t>
            </w:r>
            <w:r>
              <w:t>й</w:t>
            </w:r>
            <w:r>
              <w:t>ствии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 xml:space="preserve">бенностей в </w:t>
            </w:r>
            <w:r>
              <w:lastRenderedPageBreak/>
              <w:t>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  <w:tc>
          <w:tcPr>
            <w:tcW w:w="1600" w:type="dxa"/>
          </w:tcPr>
          <w:p w:rsidR="000123F9" w:rsidRPr="00194828" w:rsidRDefault="000123F9" w:rsidP="0082112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н</w:t>
            </w:r>
            <w:r>
              <w:t>а</w:t>
            </w:r>
            <w:r>
              <w:t>лаживает констру</w:t>
            </w:r>
            <w:r>
              <w:t>к</w:t>
            </w:r>
            <w:r>
              <w:t>тивное вза</w:t>
            </w:r>
            <w:r>
              <w:t>и</w:t>
            </w:r>
            <w:r>
              <w:t>модействие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lastRenderedPageBreak/>
              <w:t>бенностей в 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  <w:tc>
          <w:tcPr>
            <w:tcW w:w="1602" w:type="dxa"/>
          </w:tcPr>
          <w:p w:rsidR="000123F9" w:rsidRPr="006D5631" w:rsidRDefault="000123F9" w:rsidP="0082112F">
            <w:pPr>
              <w:contextualSpacing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налаж</w:t>
            </w:r>
            <w:r>
              <w:t>и</w:t>
            </w:r>
            <w:r>
              <w:t>вает конс</w:t>
            </w:r>
            <w:r>
              <w:t>т</w:t>
            </w:r>
            <w:r>
              <w:t>руктивное взаимоде</w:t>
            </w:r>
            <w:r>
              <w:t>й</w:t>
            </w:r>
            <w:r>
              <w:t>ствие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 xml:space="preserve">бенностей в </w:t>
            </w:r>
            <w:r>
              <w:lastRenderedPageBreak/>
              <w:t>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</w:tr>
      <w:tr w:rsidR="000123F9" w:rsidRPr="003B33B2" w:rsidTr="0082112F">
        <w:trPr>
          <w:trHeight w:val="709"/>
        </w:trPr>
        <w:tc>
          <w:tcPr>
            <w:tcW w:w="1508" w:type="dxa"/>
            <w:gridSpan w:val="2"/>
            <w:vMerge/>
          </w:tcPr>
          <w:p w:rsidR="000123F9" w:rsidRPr="00051C36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123F9" w:rsidRPr="00236870" w:rsidRDefault="000123F9" w:rsidP="0082112F">
            <w:pPr>
              <w:contextualSpacing/>
            </w:pPr>
            <w:r>
              <w:t>ИД-5</w:t>
            </w:r>
            <w:r>
              <w:rPr>
                <w:vertAlign w:val="subscript"/>
              </w:rPr>
              <w:t xml:space="preserve">УК-5 </w:t>
            </w:r>
            <w:r>
              <w:t>–Сознательно выбирает ценностные ориентиры и гражданскую позицию; а</w:t>
            </w:r>
            <w:r>
              <w:t>р</w:t>
            </w:r>
            <w:r>
              <w:t>гументиров</w:t>
            </w:r>
            <w:r>
              <w:t>а</w:t>
            </w:r>
            <w:r>
              <w:t>но обсуждает и решает проблемы мировоззре</w:t>
            </w:r>
            <w:r>
              <w:t>н</w:t>
            </w:r>
            <w:r>
              <w:t>ческого, о</w:t>
            </w:r>
            <w:r>
              <w:t>б</w:t>
            </w:r>
            <w:r>
              <w:t>щественного и личностн</w:t>
            </w:r>
            <w:r>
              <w:t>о</w:t>
            </w:r>
            <w:r>
              <w:t xml:space="preserve">го характера  </w:t>
            </w:r>
          </w:p>
        </w:tc>
        <w:tc>
          <w:tcPr>
            <w:tcW w:w="1521" w:type="dxa"/>
            <w:gridSpan w:val="2"/>
          </w:tcPr>
          <w:p w:rsidR="000123F9" w:rsidRPr="005B2C47" w:rsidRDefault="000123F9" w:rsidP="0082112F">
            <w:pPr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созн</w:t>
            </w:r>
            <w:r>
              <w:t>а</w:t>
            </w:r>
            <w:r>
              <w:t>тельно в</w:t>
            </w:r>
            <w:r>
              <w:t>ы</w:t>
            </w:r>
            <w:r>
              <w:t>брать це</w:t>
            </w:r>
            <w:r>
              <w:t>н</w:t>
            </w:r>
            <w:r>
              <w:t>ностные ориентиры и гражда</w:t>
            </w:r>
            <w:r>
              <w:t>н</w:t>
            </w:r>
            <w:r>
              <w:t>скую поз</w:t>
            </w:r>
            <w:r>
              <w:t>и</w:t>
            </w:r>
            <w:r>
              <w:t>цию; арг</w:t>
            </w:r>
            <w:r>
              <w:t>у</w:t>
            </w:r>
            <w:r>
              <w:t>ментиров</w:t>
            </w:r>
            <w:r>
              <w:t>а</w:t>
            </w:r>
            <w:r>
              <w:t>но обсудить и решить проблемы мирово</w:t>
            </w:r>
            <w:r>
              <w:t>з</w:t>
            </w:r>
            <w:r>
              <w:t>зренческого, обществе</w:t>
            </w:r>
            <w:r>
              <w:t>н</w:t>
            </w:r>
            <w:r>
              <w:t>ного и ли</w:t>
            </w:r>
            <w:r>
              <w:t>ч</w:t>
            </w:r>
            <w:r>
              <w:t xml:space="preserve">ностного характера  </w:t>
            </w:r>
          </w:p>
        </w:tc>
        <w:tc>
          <w:tcPr>
            <w:tcW w:w="1609" w:type="dxa"/>
            <w:gridSpan w:val="3"/>
          </w:tcPr>
          <w:p w:rsidR="000123F9" w:rsidRPr="00E21E6B" w:rsidRDefault="000123F9" w:rsidP="0082112F">
            <w:pPr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созн</w:t>
            </w:r>
            <w:r>
              <w:t>а</w:t>
            </w:r>
            <w:r>
              <w:t>тельном в</w:t>
            </w:r>
            <w:r>
              <w:t>ы</w:t>
            </w:r>
            <w:r>
              <w:t>боре ценн</w:t>
            </w:r>
            <w:r>
              <w:t>о</w:t>
            </w:r>
            <w:r>
              <w:t>стных орие</w:t>
            </w:r>
            <w:r>
              <w:t>н</w:t>
            </w:r>
            <w:r>
              <w:t>тиров и гр</w:t>
            </w:r>
            <w:r>
              <w:t>а</w:t>
            </w:r>
            <w:r>
              <w:t>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ванном о</w:t>
            </w:r>
            <w:r>
              <w:t>б</w:t>
            </w:r>
            <w:r>
              <w:t>суждении и решении проблем м</w:t>
            </w:r>
            <w:r>
              <w:t>и</w:t>
            </w:r>
            <w:r>
              <w:t>ровоззренч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  <w:tc>
          <w:tcPr>
            <w:tcW w:w="1600" w:type="dxa"/>
          </w:tcPr>
          <w:p w:rsidR="000123F9" w:rsidRPr="00194828" w:rsidRDefault="000123F9" w:rsidP="0082112F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ос</w:t>
            </w:r>
            <w:r>
              <w:t>у</w:t>
            </w:r>
            <w:r>
              <w:t>ществляет сознател</w:t>
            </w:r>
            <w:r>
              <w:t>ь</w:t>
            </w:r>
            <w:r>
              <w:t>ный выбор ценностных ориентиров и гражданской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 обс</w:t>
            </w:r>
            <w:r>
              <w:t>у</w:t>
            </w:r>
            <w:r>
              <w:t>ждает и р</w:t>
            </w:r>
            <w:r>
              <w:t>е</w:t>
            </w:r>
            <w:r>
              <w:t>шает пр</w:t>
            </w:r>
            <w:r>
              <w:t>о</w:t>
            </w:r>
            <w:r>
              <w:t>блемы мир</w:t>
            </w:r>
            <w:r>
              <w:t>о</w:t>
            </w:r>
            <w:r>
              <w:t>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  <w:tc>
          <w:tcPr>
            <w:tcW w:w="1602" w:type="dxa"/>
          </w:tcPr>
          <w:p w:rsidR="000123F9" w:rsidRPr="006D5631" w:rsidRDefault="000123F9" w:rsidP="0082112F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осущес</w:t>
            </w:r>
            <w:r>
              <w:t>т</w:t>
            </w:r>
            <w:r>
              <w:t>вляет созн</w:t>
            </w:r>
            <w:r>
              <w:t>а</w:t>
            </w:r>
            <w:r>
              <w:t>тельный в</w:t>
            </w:r>
            <w:r>
              <w:t>ы</w:t>
            </w:r>
            <w:r>
              <w:t>бор ценнос</w:t>
            </w:r>
            <w:r>
              <w:t>т</w:t>
            </w:r>
            <w:r>
              <w:t>ных орие</w:t>
            </w:r>
            <w:r>
              <w:t>н</w:t>
            </w:r>
            <w:r>
              <w:t>тиров и гр</w:t>
            </w:r>
            <w:r>
              <w:t>а</w:t>
            </w:r>
            <w:r>
              <w:t>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 обс</w:t>
            </w:r>
            <w:r>
              <w:t>у</w:t>
            </w:r>
            <w:r>
              <w:t>ждает и р</w:t>
            </w:r>
            <w:r>
              <w:t>е</w:t>
            </w:r>
            <w:r>
              <w:t>шает пр</w:t>
            </w:r>
            <w:r>
              <w:t>о</w:t>
            </w:r>
            <w:r>
              <w:t>блемы мир</w:t>
            </w:r>
            <w:r>
              <w:t>о</w:t>
            </w:r>
            <w:r>
              <w:t>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</w:tr>
      <w:tr w:rsidR="000123F9" w:rsidRPr="00C108CF" w:rsidTr="0082112F">
        <w:trPr>
          <w:trHeight w:val="311"/>
        </w:trPr>
        <w:tc>
          <w:tcPr>
            <w:tcW w:w="9500" w:type="dxa"/>
            <w:gridSpan w:val="11"/>
          </w:tcPr>
          <w:p w:rsidR="000123F9" w:rsidRPr="00C108CF" w:rsidRDefault="000123F9" w:rsidP="0082112F">
            <w:pPr>
              <w:contextualSpacing/>
              <w:jc w:val="center"/>
              <w:rPr>
                <w:b/>
              </w:rPr>
            </w:pPr>
            <w:r w:rsidRPr="00C108CF">
              <w:rPr>
                <w:b/>
                <w:lang w:eastAsia="en-US"/>
              </w:rPr>
              <w:t>Тип задач профессиональной деятельности: методический</w:t>
            </w:r>
          </w:p>
        </w:tc>
      </w:tr>
      <w:tr w:rsidR="000123F9" w:rsidRPr="00C108CF" w:rsidTr="0082112F">
        <w:trPr>
          <w:trHeight w:val="709"/>
        </w:trPr>
        <w:tc>
          <w:tcPr>
            <w:tcW w:w="1499" w:type="dxa"/>
            <w:vMerge w:val="restart"/>
          </w:tcPr>
          <w:p w:rsidR="000123F9" w:rsidRPr="00C108CF" w:rsidRDefault="000123F9" w:rsidP="0082112F">
            <w:pPr>
              <w:contextualSpacing/>
              <w:rPr>
                <w:lang w:eastAsia="en-US"/>
              </w:rPr>
            </w:pPr>
            <w:r w:rsidRPr="00C108CF">
              <w:rPr>
                <w:lang w:eastAsia="en-US"/>
              </w:rPr>
              <w:t>ПК-8. Способен применять предметные знания при реализации образов</w:t>
            </w:r>
            <w:r w:rsidRPr="00C108CF">
              <w:rPr>
                <w:lang w:eastAsia="en-US"/>
              </w:rPr>
              <w:t>а</w:t>
            </w:r>
            <w:r w:rsidRPr="00C108CF">
              <w:rPr>
                <w:lang w:eastAsia="en-US"/>
              </w:rPr>
              <w:t>тельного процесса</w:t>
            </w:r>
          </w:p>
        </w:tc>
        <w:tc>
          <w:tcPr>
            <w:tcW w:w="1699" w:type="dxa"/>
            <w:gridSpan w:val="4"/>
          </w:tcPr>
          <w:p w:rsidR="000123F9" w:rsidRPr="00C108CF" w:rsidRDefault="000123F9" w:rsidP="0082112F">
            <w:pPr>
              <w:contextualSpacing/>
            </w:pPr>
            <w:r w:rsidRPr="00C108CF">
              <w:t>ИД-1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Демонстрир</w:t>
            </w:r>
            <w:r w:rsidRPr="00C108CF">
              <w:t>у</w:t>
            </w:r>
            <w:r w:rsidRPr="00C108CF">
              <w:t>ет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принц</w:t>
            </w:r>
            <w:r w:rsidRPr="00C108CF">
              <w:t>и</w:t>
            </w:r>
            <w:r w:rsidRPr="00C108CF">
              <w:t>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соде</w:t>
            </w:r>
            <w:r w:rsidRPr="00C108CF">
              <w:t>р</w:t>
            </w:r>
            <w:r w:rsidRPr="00C108CF">
              <w:t>жания обр</w:t>
            </w:r>
            <w:r w:rsidRPr="00C108CF">
              <w:t>а</w:t>
            </w:r>
            <w:r w:rsidRPr="00C108CF">
              <w:t>зования соо</w:t>
            </w:r>
            <w:r w:rsidRPr="00C108CF">
              <w:t>т</w:t>
            </w:r>
            <w:r w:rsidRPr="00C108CF">
              <w:t>ветствующей предметной области</w:t>
            </w:r>
          </w:p>
        </w:tc>
        <w:tc>
          <w:tcPr>
            <w:tcW w:w="15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демо</w:t>
            </w:r>
            <w:r w:rsidRPr="00C108CF">
              <w:t>н</w:t>
            </w:r>
            <w:r w:rsidRPr="00C108CF">
              <w:t>стрировать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</w:t>
            </w:r>
            <w:r w:rsidRPr="00C108CF">
              <w:t>н</w:t>
            </w:r>
            <w:r w:rsidRPr="00C108CF">
              <w:t>ципов и уровней формиров</w:t>
            </w:r>
            <w:r w:rsidRPr="00C108CF">
              <w:t>а</w:t>
            </w:r>
            <w:r w:rsidRPr="00C108CF">
              <w:t>ния и ре</w:t>
            </w:r>
            <w:r w:rsidRPr="00C108CF">
              <w:t>а</w:t>
            </w:r>
            <w:r w:rsidRPr="00C108CF">
              <w:t>лизации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д</w:t>
            </w:r>
            <w:r w:rsidRPr="00C108CF">
              <w:t>е</w:t>
            </w:r>
            <w:r w:rsidRPr="00C108CF">
              <w:t>монстрации знаний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</w:tcPr>
          <w:p w:rsidR="000123F9" w:rsidRPr="00C108CF" w:rsidRDefault="000123F9" w:rsidP="0082112F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д</w:t>
            </w:r>
            <w:r w:rsidRPr="00C108CF">
              <w:t>е</w:t>
            </w:r>
            <w:r w:rsidRPr="00C108CF">
              <w:t>монстрирует знания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2" w:type="dxa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демонс</w:t>
            </w:r>
            <w:r w:rsidRPr="00C108CF">
              <w:t>т</w:t>
            </w:r>
            <w:r w:rsidRPr="00C108CF">
              <w:t>рирует зн</w:t>
            </w:r>
            <w:r w:rsidRPr="00C108CF">
              <w:t>а</w:t>
            </w:r>
            <w:r w:rsidRPr="00C108CF">
              <w:t>ния закон</w:t>
            </w:r>
            <w:r w:rsidRPr="00C108CF">
              <w:t>о</w:t>
            </w:r>
            <w:r w:rsidRPr="00C108CF">
              <w:t>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</w:tr>
      <w:tr w:rsidR="000123F9" w:rsidRPr="00C108CF" w:rsidTr="0082112F">
        <w:trPr>
          <w:trHeight w:val="709"/>
        </w:trPr>
        <w:tc>
          <w:tcPr>
            <w:tcW w:w="1499" w:type="dxa"/>
            <w:vMerge/>
          </w:tcPr>
          <w:p w:rsidR="000123F9" w:rsidRPr="00C108CF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0123F9" w:rsidRPr="00C108CF" w:rsidRDefault="000123F9" w:rsidP="0082112F">
            <w:pPr>
              <w:contextualSpacing/>
            </w:pPr>
            <w:r w:rsidRPr="00C108CF">
              <w:t>ИД-2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Осуществляет 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lastRenderedPageBreak/>
              <w:t>держания для реализации его в образ</w:t>
            </w:r>
            <w:r w:rsidRPr="00C108CF">
              <w:t>о</w:t>
            </w:r>
            <w:r w:rsidRPr="00C108CF">
              <w:t>вательном процессе в соответствии с дидактич</w:t>
            </w:r>
            <w:r w:rsidRPr="00C108CF">
              <w:t>е</w:t>
            </w:r>
            <w:r w:rsidRPr="00C108CF">
              <w:t>скими цел</w:t>
            </w:r>
            <w:r w:rsidRPr="00C108CF">
              <w:t>я</w:t>
            </w:r>
            <w:r w:rsidRPr="00C108CF">
              <w:t>ми, возра</w:t>
            </w:r>
            <w:r w:rsidRPr="00C108CF">
              <w:t>с</w:t>
            </w:r>
            <w:r w:rsidRPr="00C108CF">
              <w:t>тными ос</w:t>
            </w:r>
            <w:r w:rsidRPr="00C108CF">
              <w:t>о</w:t>
            </w:r>
            <w:r w:rsidRPr="00C108CF">
              <w:t>бенностями обучающихся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5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lastRenderedPageBreak/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осущ</w:t>
            </w:r>
            <w:r w:rsidRPr="00C108CF">
              <w:t>е</w:t>
            </w:r>
            <w:r w:rsidRPr="00C108CF">
              <w:t>ствлять о</w:t>
            </w:r>
            <w:r w:rsidRPr="00C108CF">
              <w:t>т</w:t>
            </w:r>
            <w:r w:rsidRPr="00C108CF">
              <w:t>бор пре</w:t>
            </w:r>
            <w:r w:rsidRPr="00C108CF">
              <w:t>д</w:t>
            </w:r>
            <w:r w:rsidRPr="00C108CF">
              <w:lastRenderedPageBreak/>
              <w:t>метного с</w:t>
            </w:r>
            <w:r w:rsidRPr="00C108CF">
              <w:t>о</w:t>
            </w:r>
            <w:r w:rsidRPr="00C108CF">
              <w:t>держания для реал</w:t>
            </w:r>
            <w:r w:rsidRPr="00C108CF">
              <w:t>и</w:t>
            </w:r>
            <w:r w:rsidRPr="00C108CF">
              <w:t>зации его в образов</w:t>
            </w:r>
            <w:r w:rsidRPr="00C108CF">
              <w:t>а</w:t>
            </w:r>
            <w:r w:rsidRPr="00C108CF">
              <w:t>тельном процессе в соответс</w:t>
            </w:r>
            <w:r w:rsidRPr="00C108CF">
              <w:t>т</w:t>
            </w:r>
            <w:r w:rsidRPr="00C108CF">
              <w:t>вии с д</w:t>
            </w:r>
            <w:r w:rsidRPr="00C108CF">
              <w:t>и</w:t>
            </w:r>
            <w:r w:rsidRPr="00C108CF">
              <w:t>дактич</w:t>
            </w:r>
            <w:r w:rsidRPr="00C108CF">
              <w:t>е</w:t>
            </w:r>
            <w:r w:rsidRPr="00C108CF">
              <w:t>скими ц</w:t>
            </w:r>
            <w:r w:rsidRPr="00C108CF">
              <w:t>е</w:t>
            </w:r>
            <w:r w:rsidRPr="00C108CF">
              <w:t>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6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lastRenderedPageBreak/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ос</w:t>
            </w:r>
            <w:r w:rsidRPr="00C108CF">
              <w:t>у</w:t>
            </w:r>
            <w:r w:rsidRPr="00C108CF">
              <w:t xml:space="preserve">ществлении </w:t>
            </w:r>
            <w:r w:rsidRPr="00C108CF">
              <w:lastRenderedPageBreak/>
              <w:t>отбора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0" w:type="dxa"/>
          </w:tcPr>
          <w:p w:rsidR="000123F9" w:rsidRPr="00C108CF" w:rsidRDefault="000123F9" w:rsidP="0082112F">
            <w:pPr>
              <w:contextualSpacing/>
              <w:rPr>
                <w:b/>
              </w:rPr>
            </w:pPr>
            <w:r w:rsidRPr="00C108CF">
              <w:rPr>
                <w:b/>
              </w:rPr>
              <w:lastRenderedPageBreak/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ос</w:t>
            </w:r>
            <w:r w:rsidRPr="00C108CF">
              <w:t>у</w:t>
            </w:r>
            <w:r w:rsidRPr="00C108CF">
              <w:t xml:space="preserve">ществляет </w:t>
            </w:r>
            <w:r w:rsidRPr="00C108CF">
              <w:lastRenderedPageBreak/>
              <w:t>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2" w:type="dxa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lastRenderedPageBreak/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осущес</w:t>
            </w:r>
            <w:r w:rsidRPr="00C108CF">
              <w:t>т</w:t>
            </w:r>
            <w:r w:rsidRPr="00C108CF">
              <w:t xml:space="preserve">вляет отбор предметного </w:t>
            </w:r>
            <w:r w:rsidRPr="00C108CF">
              <w:lastRenderedPageBreak/>
              <w:t>содержания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</w:tr>
      <w:tr w:rsidR="000123F9" w:rsidRPr="00C108CF" w:rsidTr="0082112F">
        <w:trPr>
          <w:trHeight w:val="709"/>
        </w:trPr>
        <w:tc>
          <w:tcPr>
            <w:tcW w:w="1499" w:type="dxa"/>
            <w:vMerge/>
          </w:tcPr>
          <w:p w:rsidR="000123F9" w:rsidRPr="00C108CF" w:rsidRDefault="000123F9" w:rsidP="0082112F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0123F9" w:rsidRPr="00C108CF" w:rsidRDefault="000123F9" w:rsidP="0082112F">
            <w:pPr>
              <w:contextualSpacing/>
            </w:pPr>
            <w:r w:rsidRPr="00C108CF">
              <w:t>ИД-3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Владеет предметными знаниями, о</w:t>
            </w:r>
            <w:r w:rsidRPr="00C108CF">
              <w:t>т</w:t>
            </w:r>
            <w:r w:rsidRPr="00C108CF">
              <w:t>бирает вари</w:t>
            </w:r>
            <w:r w:rsidRPr="00C108CF">
              <w:t>а</w:t>
            </w:r>
            <w:r w:rsidRPr="00C108CF">
              <w:t>тивное с</w:t>
            </w:r>
            <w:r w:rsidRPr="00C108CF">
              <w:t>о</w:t>
            </w:r>
            <w:r w:rsidRPr="00C108CF">
              <w:t>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5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овл</w:t>
            </w:r>
            <w:r w:rsidRPr="00C108CF">
              <w:t>а</w:t>
            </w:r>
            <w:r w:rsidRPr="00C108CF">
              <w:t>деть пре</w:t>
            </w:r>
            <w:r w:rsidRPr="00C108CF">
              <w:t>д</w:t>
            </w:r>
            <w:r w:rsidRPr="00C108CF">
              <w:t>метными знаниями, отбирать вариативное содержание с учетом образов</w:t>
            </w:r>
            <w:r w:rsidRPr="00C108CF">
              <w:t>а</w:t>
            </w:r>
            <w:r w:rsidRPr="00C108CF">
              <w:t>тельных программ</w:t>
            </w:r>
          </w:p>
        </w:tc>
        <w:tc>
          <w:tcPr>
            <w:tcW w:w="1600" w:type="dxa"/>
            <w:gridSpan w:val="2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овл</w:t>
            </w:r>
            <w:r w:rsidRPr="00C108CF">
              <w:t>а</w:t>
            </w:r>
            <w:r w:rsidRPr="00C108CF">
              <w:t>дении пре</w:t>
            </w:r>
            <w:r w:rsidRPr="00C108CF">
              <w:t>д</w:t>
            </w:r>
            <w:r w:rsidRPr="00C108CF">
              <w:t>метными знаниями, отборе в</w:t>
            </w:r>
            <w:r w:rsidRPr="00C108CF">
              <w:t>а</w:t>
            </w:r>
            <w:r w:rsidRPr="00C108CF">
              <w:t>риативного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0" w:type="dxa"/>
          </w:tcPr>
          <w:p w:rsidR="000123F9" w:rsidRPr="00C108CF" w:rsidRDefault="000123F9" w:rsidP="0082112F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вл</w:t>
            </w:r>
            <w:r w:rsidRPr="00C108CF">
              <w:t>а</w:t>
            </w:r>
            <w:r w:rsidRPr="00C108CF">
              <w:t>деет пре</w:t>
            </w:r>
            <w:r w:rsidRPr="00C108CF">
              <w:t>д</w:t>
            </w:r>
            <w:r w:rsidRPr="00C108CF">
              <w:t>метными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2" w:type="dxa"/>
          </w:tcPr>
          <w:p w:rsidR="000123F9" w:rsidRPr="00C108CF" w:rsidRDefault="000123F9" w:rsidP="0082112F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владеет предметн</w:t>
            </w:r>
            <w:r w:rsidRPr="00C108CF">
              <w:t>ы</w:t>
            </w:r>
            <w:r w:rsidRPr="00C108CF">
              <w:t>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</w:tr>
    </w:tbl>
    <w:p w:rsidR="000123F9" w:rsidRPr="00487944" w:rsidRDefault="000123F9" w:rsidP="00487944">
      <w:pPr>
        <w:ind w:firstLine="567"/>
        <w:rPr>
          <w:color w:val="000000"/>
        </w:rPr>
      </w:pPr>
    </w:p>
    <w:p w:rsidR="000123F9" w:rsidRPr="00487944" w:rsidRDefault="000123F9" w:rsidP="00487944">
      <w:pPr>
        <w:ind w:firstLine="567"/>
        <w:rPr>
          <w:color w:val="000000"/>
        </w:rPr>
      </w:pPr>
      <w:r w:rsidRPr="00487944">
        <w:rPr>
          <w:color w:val="000000"/>
        </w:rPr>
        <w:t xml:space="preserve">В результате освоения дисциплины (модуля) обучающийся должен: </w:t>
      </w:r>
    </w:p>
    <w:p w:rsidR="000123F9" w:rsidRPr="00487944" w:rsidRDefault="000123F9" w:rsidP="00487944">
      <w:pPr>
        <w:ind w:firstLine="0"/>
      </w:pPr>
      <w:r w:rsidRPr="00487944">
        <w:rPr>
          <w:color w:val="000000"/>
        </w:rPr>
        <w:t>З</w:t>
      </w:r>
      <w:r w:rsidRPr="00487944">
        <w:t xml:space="preserve">нать: </w:t>
      </w:r>
    </w:p>
    <w:p w:rsidR="000123F9" w:rsidRPr="00487944" w:rsidRDefault="000123F9" w:rsidP="00487944">
      <w:pPr>
        <w:tabs>
          <w:tab w:val="left" w:pos="360"/>
        </w:tabs>
        <w:rPr>
          <w:bCs/>
        </w:rPr>
      </w:pPr>
      <w:r w:rsidRPr="00487944">
        <w:rPr>
          <w:bCs/>
        </w:rPr>
        <w:t>уровни и исторические типы мировоззрения, их отличительные особенности; осно</w:t>
      </w:r>
      <w:r w:rsidRPr="00487944">
        <w:rPr>
          <w:bCs/>
        </w:rPr>
        <w:t>в</w:t>
      </w:r>
      <w:r w:rsidRPr="00487944">
        <w:rPr>
          <w:bCs/>
        </w:rPr>
        <w:t>ные социально и личностно значимые философские проблемы; понятия и методы соц</w:t>
      </w:r>
      <w:r w:rsidRPr="00487944">
        <w:rPr>
          <w:bCs/>
        </w:rPr>
        <w:t>и</w:t>
      </w:r>
      <w:r w:rsidRPr="00487944">
        <w:rPr>
          <w:bCs/>
        </w:rPr>
        <w:t>альных, гуманитарных и экономических наук, применяемые при их анализе</w:t>
      </w:r>
      <w:r>
        <w:rPr>
          <w:bCs/>
        </w:rPr>
        <w:t>;</w:t>
      </w:r>
    </w:p>
    <w:p w:rsidR="000123F9" w:rsidRPr="00487944" w:rsidRDefault="000123F9" w:rsidP="00487944">
      <w:pPr>
        <w:tabs>
          <w:tab w:val="left" w:pos="360"/>
        </w:tabs>
      </w:pPr>
      <w:r w:rsidRPr="00487944">
        <w:t>особенности историко-культурного развития человека и человечества; основные пон</w:t>
      </w:r>
      <w:r w:rsidRPr="00487944">
        <w:t>я</w:t>
      </w:r>
      <w:r w:rsidRPr="00487944">
        <w:t>тия и категории, характеризующие социальные и культурные особенности народов и стран; роль и значение межкультурных коммуникаций; роль и значение культурного ра</w:t>
      </w:r>
      <w:r w:rsidRPr="00487944">
        <w:t>з</w:t>
      </w:r>
      <w:r w:rsidRPr="00487944">
        <w:t>нообразия народов и стран; моральные и правовые нормы человеческих отношений; связь культурных различий с историческими корнями и традициями различных народов и стран</w:t>
      </w:r>
      <w:r>
        <w:t>;</w:t>
      </w:r>
    </w:p>
    <w:p w:rsidR="000123F9" w:rsidRPr="00487944" w:rsidRDefault="000123F9" w:rsidP="00487944">
      <w:pPr>
        <w:tabs>
          <w:tab w:val="left" w:pos="360"/>
        </w:tabs>
      </w:pPr>
      <w:r w:rsidRPr="00487944">
        <w:t>хронологические рамки основных событий отечественной и всеобщей истории</w:t>
      </w:r>
      <w:r>
        <w:t>;</w:t>
      </w:r>
    </w:p>
    <w:p w:rsidR="000123F9" w:rsidRPr="00487944" w:rsidRDefault="000123F9" w:rsidP="00487944">
      <w:pPr>
        <w:tabs>
          <w:tab w:val="left" w:pos="360"/>
        </w:tabs>
      </w:pPr>
      <w:r w:rsidRPr="00487944">
        <w:t>базовые принципы основных школ и направлений исторической науки</w:t>
      </w:r>
      <w:r>
        <w:t>;</w:t>
      </w:r>
    </w:p>
    <w:p w:rsidR="000123F9" w:rsidRPr="00487944" w:rsidRDefault="000123F9" w:rsidP="00487944">
      <w:pPr>
        <w:tabs>
          <w:tab w:val="left" w:pos="360"/>
        </w:tabs>
      </w:pPr>
      <w:r w:rsidRPr="00487944">
        <w:t>основные принципы и методы научно-исторического познания.</w:t>
      </w:r>
    </w:p>
    <w:p w:rsidR="000123F9" w:rsidRPr="00487944" w:rsidRDefault="000123F9" w:rsidP="00487944">
      <w:pPr>
        <w:ind w:firstLine="0"/>
      </w:pPr>
      <w:r w:rsidRPr="00487944">
        <w:t>Уметь</w:t>
      </w:r>
    </w:p>
    <w:p w:rsidR="000123F9" w:rsidRDefault="000123F9" w:rsidP="00487944">
      <w:pPr>
        <w:tabs>
          <w:tab w:val="left" w:pos="360"/>
        </w:tabs>
        <w:rPr>
          <w:bCs/>
        </w:rPr>
      </w:pPr>
      <w:r w:rsidRPr="00487944">
        <w:rPr>
          <w:bCs/>
        </w:rPr>
        <w:t>ориентироваться в истории философских и социально-политических учений, конце</w:t>
      </w:r>
      <w:r w:rsidRPr="00487944">
        <w:rPr>
          <w:bCs/>
        </w:rPr>
        <w:t>п</w:t>
      </w:r>
      <w:r w:rsidRPr="00487944">
        <w:rPr>
          <w:bCs/>
        </w:rPr>
        <w:t>циях современного общества, выявлять мировоззренческие и социально значимые пр</w:t>
      </w:r>
      <w:r w:rsidRPr="00487944">
        <w:rPr>
          <w:bCs/>
        </w:rPr>
        <w:t>о</w:t>
      </w:r>
      <w:r w:rsidRPr="00487944">
        <w:rPr>
          <w:bCs/>
        </w:rPr>
        <w:t>блемы, раскрывать причинно-следственные связи в рассматриваемых процессах и явлен</w:t>
      </w:r>
      <w:r w:rsidRPr="00487944">
        <w:rPr>
          <w:bCs/>
        </w:rPr>
        <w:t>и</w:t>
      </w:r>
      <w:r w:rsidRPr="00487944">
        <w:rPr>
          <w:bCs/>
        </w:rPr>
        <w:t>ях, анализировать различные точки зрения, вести дискуссию на актуальные темы</w:t>
      </w:r>
      <w:r>
        <w:rPr>
          <w:bCs/>
        </w:rPr>
        <w:t>;</w:t>
      </w:r>
    </w:p>
    <w:p w:rsidR="000123F9" w:rsidRDefault="000123F9" w:rsidP="00487944">
      <w:pPr>
        <w:tabs>
          <w:tab w:val="left" w:pos="360"/>
        </w:tabs>
      </w:pPr>
      <w:r w:rsidRPr="002A0189">
        <w:t xml:space="preserve">использовать основы философских и социогуманитарных знаний для формирования </w:t>
      </w:r>
      <w:r w:rsidRPr="002A0189">
        <w:lastRenderedPageBreak/>
        <w:t>научного мировоззрения</w:t>
      </w:r>
      <w:r>
        <w:t>;</w:t>
      </w:r>
    </w:p>
    <w:p w:rsidR="000123F9" w:rsidRPr="00487944" w:rsidRDefault="000123F9" w:rsidP="00487944">
      <w:pPr>
        <w:tabs>
          <w:tab w:val="left" w:pos="360"/>
        </w:tabs>
        <w:rPr>
          <w:bCs/>
        </w:rPr>
      </w:pPr>
      <w:r w:rsidRPr="002A0189">
        <w:t>анализировать основные этапы и закономерности исторического развития для форм</w:t>
      </w:r>
      <w:r w:rsidRPr="002A0189">
        <w:t>и</w:t>
      </w:r>
      <w:r w:rsidRPr="002A0189">
        <w:t>рования патриотизма и гражданской позиции</w:t>
      </w:r>
      <w:r>
        <w:t>;</w:t>
      </w:r>
    </w:p>
    <w:p w:rsidR="000123F9" w:rsidRDefault="000123F9" w:rsidP="00487944">
      <w:r w:rsidRPr="00487944">
        <w:t>использовать знания культуры и обычаев других стран и народов при решении ра</w:t>
      </w:r>
      <w:r w:rsidRPr="00487944">
        <w:t>з</w:t>
      </w:r>
      <w:r w:rsidRPr="00487944">
        <w:t>личных задач речевой коммуникации; следовать моральным и правовым нормам во вза</w:t>
      </w:r>
      <w:r w:rsidRPr="00487944">
        <w:t>и</w:t>
      </w:r>
      <w:r w:rsidRPr="00487944">
        <w:t>моотношениях с людьми вне зависимости от их национальной, культурной или религио</w:t>
      </w:r>
      <w:r w:rsidRPr="00487944">
        <w:t>з</w:t>
      </w:r>
      <w:r w:rsidRPr="00487944">
        <w:t>ной принадлежности; адекватно воспринимать и анализировать культурные традиции и обычаи стран и народов; поддерживать партнерские отношения и организовывать сотру</w:t>
      </w:r>
      <w:r w:rsidRPr="00487944">
        <w:t>д</w:t>
      </w:r>
      <w:r w:rsidRPr="00487944">
        <w:t>ничество с представителями разных культур; опираться на актуальные культурные нормы и традиции в своей деятельности, личностном и общекультурном развитии</w:t>
      </w:r>
      <w:r>
        <w:t>;</w:t>
      </w:r>
    </w:p>
    <w:p w:rsidR="000123F9" w:rsidRPr="00487944" w:rsidRDefault="000123F9" w:rsidP="00487944">
      <w:r w:rsidRPr="00465A1A">
        <w:t>решать задачи воспитания и духовно-нравственного развития обучающихся в учебной и внеучебной деятельности</w:t>
      </w:r>
      <w:r w:rsidRPr="00487944">
        <w:t>.</w:t>
      </w:r>
    </w:p>
    <w:p w:rsidR="000123F9" w:rsidRPr="00487944" w:rsidRDefault="000123F9" w:rsidP="00487944">
      <w:r w:rsidRPr="00487944">
        <w:t>находить хронологическую взаимосвязь между различными историческими событи</w:t>
      </w:r>
      <w:r w:rsidRPr="00487944">
        <w:t>я</w:t>
      </w:r>
      <w:r w:rsidRPr="00487944">
        <w:t>ми,</w:t>
      </w:r>
    </w:p>
    <w:p w:rsidR="000123F9" w:rsidRPr="00487944" w:rsidRDefault="000123F9" w:rsidP="00487944">
      <w:r w:rsidRPr="00487944">
        <w:t>применять научные концепции  основных школ и направлений исторической науки к конкретно-историческим событиям,</w:t>
      </w:r>
    </w:p>
    <w:p w:rsidR="000123F9" w:rsidRDefault="000123F9" w:rsidP="00487944">
      <w:r w:rsidRPr="00487944">
        <w:t>применять основные принципы и методы научно-исторического познания при анализе конкретно-исторических проблем</w:t>
      </w:r>
      <w:r>
        <w:t>,</w:t>
      </w:r>
    </w:p>
    <w:p w:rsidR="000123F9" w:rsidRDefault="000123F9" w:rsidP="00487944">
      <w:r w:rsidRPr="00EF4947">
        <w:t>использовать систематизированные теоретические и практические знания для пост</w:t>
      </w:r>
      <w:r w:rsidRPr="00EF4947">
        <w:t>а</w:t>
      </w:r>
      <w:r w:rsidRPr="00EF4947">
        <w:t>новки и решения исследовательских задач в области образования</w:t>
      </w:r>
      <w:r>
        <w:t>,</w:t>
      </w:r>
    </w:p>
    <w:p w:rsidR="000123F9" w:rsidRPr="00487944" w:rsidRDefault="000123F9" w:rsidP="00487944">
      <w:r w:rsidRPr="0004240F">
        <w:t>использовать базовые правовые знания в различных сферах деятельности</w:t>
      </w:r>
      <w:r w:rsidRPr="00487944">
        <w:t>.</w:t>
      </w:r>
    </w:p>
    <w:p w:rsidR="000123F9" w:rsidRPr="00487944" w:rsidRDefault="000123F9" w:rsidP="00487944">
      <w:pPr>
        <w:ind w:firstLine="0"/>
      </w:pPr>
      <w:r w:rsidRPr="00487944">
        <w:t>Владеть</w:t>
      </w:r>
    </w:p>
    <w:p w:rsidR="000123F9" w:rsidRPr="00487944" w:rsidRDefault="000123F9" w:rsidP="00BE7832">
      <w:pPr>
        <w:ind w:firstLine="708"/>
      </w:pPr>
      <w:r w:rsidRPr="00487944">
        <w:t>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аргументации,</w:t>
      </w:r>
    </w:p>
    <w:p w:rsidR="000123F9" w:rsidRPr="00487944" w:rsidRDefault="000123F9" w:rsidP="00487944">
      <w:pPr>
        <w:ind w:firstLine="0"/>
      </w:pPr>
      <w:r w:rsidRPr="00487944">
        <w:tab/>
        <w:t>навыками бесконфликтной работы и толерантного поведения в своей деятельности; установления и поддержания партнерских отношений с представителями разных народов, рас, культур, конфессий,</w:t>
      </w:r>
    </w:p>
    <w:p w:rsidR="000123F9" w:rsidRPr="00487944" w:rsidRDefault="000123F9" w:rsidP="00487944">
      <w:pPr>
        <w:ind w:firstLine="0"/>
      </w:pPr>
      <w:r w:rsidRPr="00487944">
        <w:tab/>
        <w:t>способностью соотносить различные исторические события, явления и процессы в их темпоральной характеристике,</w:t>
      </w:r>
    </w:p>
    <w:p w:rsidR="000123F9" w:rsidRPr="00487944" w:rsidRDefault="000123F9" w:rsidP="00487944">
      <w:pPr>
        <w:ind w:firstLine="0"/>
      </w:pPr>
      <w:r w:rsidRPr="00487944">
        <w:tab/>
        <w:t>способностью соотносить  научные концепции, объясняющие единство и многоо</w:t>
      </w:r>
      <w:r w:rsidRPr="00487944">
        <w:t>б</w:t>
      </w:r>
      <w:r w:rsidRPr="00487944">
        <w:t>разие исторического процесса, специфику интерпретации прошлого различными школами и направлениями,</w:t>
      </w:r>
    </w:p>
    <w:p w:rsidR="000123F9" w:rsidRPr="00487944" w:rsidRDefault="000123F9" w:rsidP="00487944">
      <w:pPr>
        <w:ind w:firstLine="0"/>
      </w:pPr>
      <w:r w:rsidRPr="00487944">
        <w:tab/>
        <w:t>способностью соотносить и  использовать общенаучные принципы и методы п</w:t>
      </w:r>
      <w:r w:rsidRPr="00487944">
        <w:t>о</w:t>
      </w:r>
      <w:r w:rsidRPr="00487944">
        <w:t>знания при анализе конкретно-исторических проблем.</w:t>
      </w:r>
    </w:p>
    <w:p w:rsidR="000123F9" w:rsidRPr="00487944" w:rsidRDefault="000123F9" w:rsidP="00487944">
      <w:pPr>
        <w:rPr>
          <w:b/>
          <w:bCs/>
        </w:rPr>
      </w:pPr>
    </w:p>
    <w:p w:rsidR="000123F9" w:rsidRPr="00487944" w:rsidRDefault="000123F9" w:rsidP="00487944">
      <w:r w:rsidRPr="00487944">
        <w:rPr>
          <w:b/>
          <w:bCs/>
        </w:rPr>
        <w:t>3.1. Матрица соотнесения тем/разделов учебной дисциплины (модуля)  и форм</w:t>
      </w:r>
      <w:r w:rsidRPr="00487944">
        <w:rPr>
          <w:b/>
          <w:bCs/>
        </w:rPr>
        <w:t>и</w:t>
      </w:r>
      <w:r w:rsidRPr="00487944">
        <w:rPr>
          <w:b/>
          <w:bCs/>
        </w:rPr>
        <w:t>руемых в них общекультурных, общепрофессиональных и профессиональных ко</w:t>
      </w:r>
      <w:r w:rsidRPr="00487944">
        <w:rPr>
          <w:b/>
          <w:bCs/>
        </w:rPr>
        <w:t>м</w:t>
      </w:r>
      <w:r w:rsidRPr="00487944">
        <w:rPr>
          <w:b/>
          <w:bCs/>
        </w:rPr>
        <w:t>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2"/>
        <w:gridCol w:w="702"/>
        <w:gridCol w:w="706"/>
        <w:gridCol w:w="1921"/>
      </w:tblGrid>
      <w:tr w:rsidR="000123F9" w:rsidRPr="00487944" w:rsidTr="00CB476C">
        <w:trPr>
          <w:gridAfter w:val="3"/>
          <w:trHeight w:val="276"/>
          <w:jc w:val="center"/>
        </w:trPr>
        <w:tc>
          <w:tcPr>
            <w:tcW w:w="0" w:type="auto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 w:rsidRPr="00487944">
              <w:rPr>
                <w:bCs/>
              </w:rPr>
              <w:t>Разделы, темы дисциплины</w:t>
            </w:r>
          </w:p>
        </w:tc>
      </w:tr>
      <w:tr w:rsidR="000123F9" w:rsidRPr="00487944" w:rsidTr="00CB476C">
        <w:trPr>
          <w:jc w:val="center"/>
        </w:trPr>
        <w:tc>
          <w:tcPr>
            <w:tcW w:w="0" w:type="auto"/>
            <w:vMerge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0" w:type="auto"/>
            <w:gridSpan w:val="3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487944">
              <w:rPr>
                <w:bCs/>
              </w:rPr>
              <w:t>омпетенци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  <w:vMerge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0123F9" w:rsidRPr="00465A1A" w:rsidRDefault="000123F9" w:rsidP="0082112F">
            <w:pPr>
              <w:ind w:firstLine="0"/>
              <w:jc w:val="center"/>
            </w:pPr>
            <w:r w:rsidRPr="00B90071">
              <w:t>УК-</w:t>
            </w:r>
            <w:r>
              <w:t>5</w:t>
            </w:r>
          </w:p>
        </w:tc>
        <w:tc>
          <w:tcPr>
            <w:tcW w:w="0" w:type="auto"/>
          </w:tcPr>
          <w:p w:rsidR="000123F9" w:rsidRPr="00465A1A" w:rsidRDefault="000123F9" w:rsidP="0082112F">
            <w:pPr>
              <w:ind w:firstLine="0"/>
              <w:jc w:val="center"/>
            </w:pPr>
            <w:r w:rsidRPr="00934B80">
              <w:t>ПК-8</w:t>
            </w:r>
          </w:p>
        </w:tc>
        <w:tc>
          <w:tcPr>
            <w:tcW w:w="0" w:type="auto"/>
          </w:tcPr>
          <w:p w:rsidR="000123F9" w:rsidRDefault="000123F9" w:rsidP="00487944">
            <w:pPr>
              <w:ind w:firstLine="0"/>
              <w:jc w:val="center"/>
              <w:rPr>
                <w:bCs/>
              </w:rPr>
            </w:pPr>
            <w:r w:rsidRPr="00487944">
              <w:rPr>
                <w:bCs/>
              </w:rPr>
              <w:t>Общее колич</w:t>
            </w:r>
            <w:r w:rsidRPr="00487944">
              <w:rPr>
                <w:bCs/>
              </w:rPr>
              <w:t>е</w:t>
            </w:r>
            <w:r w:rsidRPr="00487944">
              <w:rPr>
                <w:bCs/>
              </w:rPr>
              <w:t xml:space="preserve">ство </w:t>
            </w:r>
          </w:p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 w:rsidRPr="00487944">
              <w:rPr>
                <w:bCs/>
              </w:rPr>
              <w:t>компетенций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487944" w:rsidRDefault="000123F9" w:rsidP="00487944">
            <w:pPr>
              <w:ind w:firstLine="0"/>
              <w:rPr>
                <w:bCs/>
              </w:rPr>
            </w:pPr>
            <w:r w:rsidRPr="00487944">
              <w:rPr>
                <w:bCs/>
              </w:rPr>
              <w:t>Раздел 1</w:t>
            </w:r>
            <w:r w:rsidRPr="004D7D57">
              <w:t>ОСНОВЫ ИСТОРИОГРАФИИ ИСТОРИИ РО</w:t>
            </w:r>
            <w:r w:rsidRPr="004D7D57">
              <w:t>С</w:t>
            </w:r>
            <w:r w:rsidRPr="004D7D57">
              <w:t>СИИ</w:t>
            </w:r>
          </w:p>
        </w:tc>
        <w:tc>
          <w:tcPr>
            <w:tcW w:w="0" w:type="auto"/>
          </w:tcPr>
          <w:p w:rsidR="000123F9" w:rsidRPr="00465A1A" w:rsidRDefault="000123F9" w:rsidP="0082112F">
            <w:pPr>
              <w:ind w:firstLine="0"/>
              <w:jc w:val="center"/>
            </w:pPr>
          </w:p>
        </w:tc>
        <w:tc>
          <w:tcPr>
            <w:tcW w:w="0" w:type="auto"/>
          </w:tcPr>
          <w:p w:rsidR="000123F9" w:rsidRPr="00465A1A" w:rsidRDefault="000123F9" w:rsidP="0082112F">
            <w:pPr>
              <w:ind w:firstLine="0"/>
              <w:jc w:val="center"/>
            </w:pPr>
          </w:p>
        </w:tc>
        <w:tc>
          <w:tcPr>
            <w:tcW w:w="0" w:type="auto"/>
          </w:tcPr>
          <w:p w:rsidR="000123F9" w:rsidRPr="00487944" w:rsidRDefault="000123F9" w:rsidP="00487944">
            <w:pPr>
              <w:ind w:firstLine="0"/>
              <w:rPr>
                <w:bCs/>
              </w:rPr>
            </w:pP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487944" w:rsidRDefault="000123F9" w:rsidP="00140698">
            <w:pPr>
              <w:ind w:firstLine="0"/>
            </w:pPr>
            <w:r>
              <w:t xml:space="preserve">Тема </w:t>
            </w:r>
            <w:r w:rsidRPr="00487944">
              <w:t xml:space="preserve">1. </w:t>
            </w:r>
            <w:r w:rsidRPr="004D7D57">
              <w:t>Возникновение и развитие исторических знаний в России.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487944" w:rsidRDefault="000123F9" w:rsidP="00140698">
            <w:pPr>
              <w:ind w:firstLine="0"/>
              <w:rPr>
                <w:color w:val="000000"/>
              </w:rPr>
            </w:pPr>
            <w:r>
              <w:t>Тема 2</w:t>
            </w:r>
            <w:r w:rsidRPr="00487944">
              <w:t xml:space="preserve">. </w:t>
            </w:r>
            <w:r w:rsidRPr="004D7D57">
              <w:t>Исторические знания в России XVIII в.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487944" w:rsidRDefault="000123F9" w:rsidP="00140698">
            <w:pPr>
              <w:ind w:firstLine="0"/>
              <w:rPr>
                <w:color w:val="000000"/>
              </w:rPr>
            </w:pPr>
            <w:r w:rsidRPr="00A259C6">
              <w:t>Тема 3. Российская историческая наука в первой половине XIX в.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A259C6" w:rsidRDefault="000123F9" w:rsidP="00140698">
            <w:pPr>
              <w:ind w:firstLine="0"/>
            </w:pPr>
            <w:r>
              <w:t xml:space="preserve">Тема 4. </w:t>
            </w:r>
            <w:r w:rsidRPr="00A259C6">
              <w:t>Историческая наука в России во второй половине XIX – начале XX века.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A259C6" w:rsidRDefault="000123F9" w:rsidP="00140698">
            <w:pPr>
              <w:ind w:firstLine="0"/>
            </w:pPr>
            <w:r>
              <w:lastRenderedPageBreak/>
              <w:t xml:space="preserve">Тема 5. </w:t>
            </w:r>
            <w:r w:rsidRPr="00A259C6">
              <w:t>Советская историческая наука (1917 – конец 1980-х гг.).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23F9" w:rsidRPr="00487944" w:rsidTr="0082112F">
        <w:trPr>
          <w:jc w:val="center"/>
        </w:trPr>
        <w:tc>
          <w:tcPr>
            <w:tcW w:w="0" w:type="auto"/>
          </w:tcPr>
          <w:p w:rsidR="000123F9" w:rsidRPr="00A259C6" w:rsidRDefault="000123F9" w:rsidP="00140698">
            <w:pPr>
              <w:ind w:firstLine="0"/>
            </w:pPr>
            <w:r>
              <w:t xml:space="preserve">Тема 6. </w:t>
            </w:r>
            <w:r w:rsidRPr="00A259C6">
              <w:t>Российская историография на современном этапе.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65A1A" w:rsidRDefault="000123F9" w:rsidP="0082112F">
            <w:pPr>
              <w:ind w:firstLine="0"/>
              <w:jc w:val="center"/>
            </w:pPr>
            <w:r w:rsidRPr="00465A1A">
              <w:t>х</w:t>
            </w:r>
          </w:p>
        </w:tc>
        <w:tc>
          <w:tcPr>
            <w:tcW w:w="0" w:type="auto"/>
            <w:vAlign w:val="center"/>
          </w:tcPr>
          <w:p w:rsidR="000123F9" w:rsidRPr="00487944" w:rsidRDefault="000123F9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0123F9" w:rsidRPr="00487944" w:rsidRDefault="000123F9" w:rsidP="00487944">
      <w:pPr>
        <w:ind w:firstLine="567"/>
      </w:pPr>
    </w:p>
    <w:p w:rsidR="000123F9" w:rsidRPr="00487944" w:rsidRDefault="000123F9" w:rsidP="00487944">
      <w:pPr>
        <w:ind w:firstLine="567"/>
        <w:jc w:val="center"/>
        <w:rPr>
          <w:b/>
          <w:color w:val="000000"/>
        </w:rPr>
      </w:pPr>
    </w:p>
    <w:p w:rsidR="000123F9" w:rsidRPr="00487944" w:rsidRDefault="000123F9" w:rsidP="00487944">
      <w:pPr>
        <w:ind w:firstLine="567"/>
        <w:jc w:val="center"/>
        <w:rPr>
          <w:b/>
          <w:color w:val="000000"/>
        </w:rPr>
      </w:pPr>
      <w:r w:rsidRPr="00487944">
        <w:rPr>
          <w:b/>
          <w:color w:val="000000"/>
        </w:rPr>
        <w:t>4. Структура и содержание дисциплины (модуля)</w:t>
      </w:r>
    </w:p>
    <w:p w:rsidR="000123F9" w:rsidRPr="00487944" w:rsidRDefault="000123F9" w:rsidP="00487944">
      <w:pPr>
        <w:ind w:firstLine="567"/>
        <w:rPr>
          <w:color w:val="000000"/>
        </w:rPr>
      </w:pPr>
      <w:r w:rsidRPr="00487944">
        <w:rPr>
          <w:color w:val="000000"/>
        </w:rPr>
        <w:t xml:space="preserve">Общая трудоемкость дисциплины составляет </w:t>
      </w:r>
      <w:r>
        <w:rPr>
          <w:color w:val="000000"/>
        </w:rPr>
        <w:t>1</w:t>
      </w:r>
      <w:r w:rsidRPr="00487944">
        <w:rPr>
          <w:color w:val="000000"/>
        </w:rPr>
        <w:t xml:space="preserve"> зачетн</w:t>
      </w:r>
      <w:r>
        <w:rPr>
          <w:color w:val="000000"/>
        </w:rPr>
        <w:t>ая</w:t>
      </w:r>
      <w:r w:rsidRPr="00487944">
        <w:rPr>
          <w:color w:val="000000"/>
        </w:rPr>
        <w:t xml:space="preserve"> единиц</w:t>
      </w:r>
      <w:r>
        <w:rPr>
          <w:color w:val="000000"/>
        </w:rPr>
        <w:t>а36</w:t>
      </w:r>
      <w:r w:rsidRPr="00487944">
        <w:t>ак</w:t>
      </w:r>
      <w:r>
        <w:t>ад</w:t>
      </w:r>
      <w:r w:rsidRPr="00487944">
        <w:t>.</w:t>
      </w:r>
      <w:r w:rsidRPr="00487944">
        <w:rPr>
          <w:color w:val="000000"/>
        </w:rPr>
        <w:t>часа.</w:t>
      </w:r>
    </w:p>
    <w:p w:rsidR="000123F9" w:rsidRDefault="000123F9" w:rsidP="00487944">
      <w:pPr>
        <w:ind w:firstLine="567"/>
        <w:rPr>
          <w:b/>
          <w:color w:val="000000"/>
        </w:rPr>
      </w:pPr>
    </w:p>
    <w:p w:rsidR="000123F9" w:rsidRDefault="000123F9" w:rsidP="00067E31">
      <w:pPr>
        <w:ind w:firstLine="567"/>
        <w:rPr>
          <w:b/>
          <w:color w:val="000000"/>
        </w:rPr>
      </w:pPr>
      <w:r w:rsidRPr="00487944">
        <w:rPr>
          <w:b/>
          <w:color w:val="000000"/>
        </w:rPr>
        <w:t>4.1. Объем дисциплины и виды учебной работы</w:t>
      </w:r>
    </w:p>
    <w:p w:rsidR="000123F9" w:rsidRPr="00487944" w:rsidRDefault="000123F9" w:rsidP="00067E31">
      <w:pPr>
        <w:ind w:firstLine="567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59"/>
      </w:tblGrid>
      <w:tr w:rsidR="000123F9" w:rsidRPr="00487944" w:rsidTr="00567446">
        <w:trPr>
          <w:trHeight w:val="294"/>
        </w:trPr>
        <w:tc>
          <w:tcPr>
            <w:tcW w:w="3611" w:type="pct"/>
            <w:vMerge w:val="restart"/>
            <w:vAlign w:val="center"/>
          </w:tcPr>
          <w:p w:rsidR="000123F9" w:rsidRPr="00487944" w:rsidRDefault="000123F9" w:rsidP="00487944">
            <w:pPr>
              <w:tabs>
                <w:tab w:val="left" w:pos="706"/>
              </w:tabs>
              <w:jc w:val="center"/>
            </w:pPr>
            <w:r w:rsidRPr="00487944">
              <w:t>Вид занятий</w:t>
            </w:r>
          </w:p>
        </w:tc>
        <w:tc>
          <w:tcPr>
            <w:tcW w:w="1389" w:type="pct"/>
          </w:tcPr>
          <w:p w:rsidR="000123F9" w:rsidRPr="00487944" w:rsidRDefault="000123F9" w:rsidP="00487944">
            <w:pPr>
              <w:tabs>
                <w:tab w:val="left" w:pos="706"/>
              </w:tabs>
              <w:ind w:firstLine="0"/>
              <w:jc w:val="center"/>
            </w:pPr>
            <w:r w:rsidRPr="00487944">
              <w:t>Количество акад.часов</w:t>
            </w:r>
          </w:p>
        </w:tc>
      </w:tr>
      <w:tr w:rsidR="00567446" w:rsidRPr="00487944" w:rsidTr="00567446">
        <w:trPr>
          <w:trHeight w:val="856"/>
        </w:trPr>
        <w:tc>
          <w:tcPr>
            <w:tcW w:w="3611" w:type="pct"/>
            <w:vMerge/>
            <w:vAlign w:val="center"/>
          </w:tcPr>
          <w:p w:rsidR="00567446" w:rsidRPr="00487944" w:rsidRDefault="00567446" w:rsidP="00487944">
            <w:pPr>
              <w:tabs>
                <w:tab w:val="left" w:pos="706"/>
              </w:tabs>
              <w:ind w:firstLine="0"/>
              <w:jc w:val="center"/>
            </w:pPr>
          </w:p>
        </w:tc>
        <w:tc>
          <w:tcPr>
            <w:tcW w:w="1389" w:type="pct"/>
            <w:vAlign w:val="center"/>
          </w:tcPr>
          <w:p w:rsidR="00567446" w:rsidRPr="00487944" w:rsidRDefault="00567446" w:rsidP="00380590">
            <w:pPr>
              <w:tabs>
                <w:tab w:val="left" w:pos="706"/>
              </w:tabs>
              <w:ind w:firstLine="0"/>
              <w:jc w:val="center"/>
            </w:pPr>
            <w:r w:rsidRPr="00487944">
              <w:t>по очной форме обуч</w:t>
            </w:r>
            <w:r w:rsidRPr="00487944">
              <w:t>е</w:t>
            </w:r>
            <w:r w:rsidRPr="00487944">
              <w:t>ния</w:t>
            </w:r>
          </w:p>
          <w:p w:rsidR="00567446" w:rsidRPr="00487944" w:rsidRDefault="00567446" w:rsidP="00380590">
            <w:pPr>
              <w:tabs>
                <w:tab w:val="left" w:pos="706"/>
              </w:tabs>
              <w:ind w:firstLine="0"/>
              <w:jc w:val="center"/>
            </w:pPr>
            <w:r>
              <w:t>8 семестр</w:t>
            </w:r>
          </w:p>
        </w:tc>
      </w:tr>
      <w:tr w:rsidR="00567446" w:rsidRPr="00487944" w:rsidTr="00567446">
        <w:trPr>
          <w:trHeight w:val="294"/>
        </w:trPr>
        <w:tc>
          <w:tcPr>
            <w:tcW w:w="3611" w:type="pct"/>
          </w:tcPr>
          <w:p w:rsidR="00567446" w:rsidRPr="00487944" w:rsidRDefault="00567446" w:rsidP="00487944">
            <w:pPr>
              <w:tabs>
                <w:tab w:val="left" w:pos="706"/>
              </w:tabs>
              <w:ind w:firstLine="0"/>
            </w:pPr>
            <w:r w:rsidRPr="00487944">
              <w:t>Общая трудоемкость дисциплины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567446" w:rsidRPr="00487944" w:rsidTr="00567446">
        <w:trPr>
          <w:trHeight w:val="294"/>
        </w:trPr>
        <w:tc>
          <w:tcPr>
            <w:tcW w:w="3611" w:type="pct"/>
          </w:tcPr>
          <w:p w:rsidR="00567446" w:rsidRPr="00487944" w:rsidRDefault="00567446" w:rsidP="00487944">
            <w:pPr>
              <w:tabs>
                <w:tab w:val="left" w:pos="706"/>
              </w:tabs>
              <w:ind w:firstLine="0"/>
            </w:pPr>
            <w:r w:rsidRPr="00487944">
              <w:t>Контактная работа обучающихся с преподавателем</w:t>
            </w:r>
          </w:p>
        </w:tc>
        <w:tc>
          <w:tcPr>
            <w:tcW w:w="1389" w:type="pct"/>
          </w:tcPr>
          <w:p w:rsidR="00567446" w:rsidRPr="00487944" w:rsidRDefault="00567446" w:rsidP="00DE1E26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18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</w:pPr>
            <w:r w:rsidRPr="00487944">
              <w:t>Аудиторные занятия, из них</w:t>
            </w:r>
          </w:p>
        </w:tc>
        <w:tc>
          <w:tcPr>
            <w:tcW w:w="1389" w:type="pct"/>
          </w:tcPr>
          <w:p w:rsidR="00567446" w:rsidRPr="00487944" w:rsidRDefault="00567446" w:rsidP="00DE1E26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18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  <w:jc w:val="center"/>
            </w:pPr>
            <w:r w:rsidRPr="00487944">
              <w:t>лекции</w:t>
            </w:r>
          </w:p>
        </w:tc>
        <w:tc>
          <w:tcPr>
            <w:tcW w:w="1389" w:type="pct"/>
          </w:tcPr>
          <w:p w:rsidR="00567446" w:rsidRPr="00487944" w:rsidRDefault="00567446" w:rsidP="00DE1E26">
            <w:pPr>
              <w:tabs>
                <w:tab w:val="left" w:pos="706"/>
              </w:tabs>
              <w:spacing w:before="24"/>
              <w:ind w:firstLine="0"/>
              <w:jc w:val="center"/>
            </w:pP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  <w:jc w:val="center"/>
            </w:pPr>
            <w:r>
              <w:t>п</w:t>
            </w:r>
            <w:r w:rsidRPr="00487944">
              <w:t xml:space="preserve">рактические занятия </w:t>
            </w:r>
          </w:p>
        </w:tc>
        <w:tc>
          <w:tcPr>
            <w:tcW w:w="1389" w:type="pct"/>
          </w:tcPr>
          <w:p w:rsidR="00567446" w:rsidRPr="00487944" w:rsidRDefault="00567446" w:rsidP="00DE1E26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18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  <w:jc w:val="center"/>
            </w:pPr>
            <w:r>
              <w:t>л</w:t>
            </w:r>
            <w:r w:rsidRPr="00487944">
              <w:t>абораторные работы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</w:pPr>
            <w:r w:rsidRPr="00487944">
              <w:t>Самостоятельная работа, в т.ч. рефераты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</w:pPr>
            <w:r w:rsidRPr="00487944">
              <w:t xml:space="preserve">         Курсовое проектирование (выполнение курсовой работы)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89017F" w:rsidRDefault="00567446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проработка учебного материала по дисциплине (конспе</w:t>
            </w: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тов лекций, учебников, материалов сетевых ресурсов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89017F" w:rsidRDefault="00567446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практическим занятиям, коллоквиумам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89017F" w:rsidRDefault="00567446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заданий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89017F" w:rsidRDefault="00567446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</w:pPr>
            <w:r w:rsidRPr="00487944">
              <w:t xml:space="preserve"> Контроль 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38059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446" w:rsidRPr="00487944" w:rsidTr="00567446">
        <w:tc>
          <w:tcPr>
            <w:tcW w:w="3611" w:type="pct"/>
          </w:tcPr>
          <w:p w:rsidR="00567446" w:rsidRPr="00487944" w:rsidRDefault="00567446" w:rsidP="00487944">
            <w:pPr>
              <w:ind w:firstLine="0"/>
            </w:pPr>
            <w:r w:rsidRPr="00487944">
              <w:t xml:space="preserve">Вид итогового контроля </w:t>
            </w:r>
          </w:p>
        </w:tc>
        <w:tc>
          <w:tcPr>
            <w:tcW w:w="1389" w:type="pct"/>
            <w:vAlign w:val="center"/>
          </w:tcPr>
          <w:p w:rsidR="00567446" w:rsidRPr="0089017F" w:rsidRDefault="00567446" w:rsidP="0038059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</w:tr>
    </w:tbl>
    <w:p w:rsidR="000123F9" w:rsidRPr="00487944" w:rsidRDefault="000123F9" w:rsidP="00487944">
      <w:pPr>
        <w:shd w:val="clear" w:color="auto" w:fill="FFFFFF"/>
        <w:tabs>
          <w:tab w:val="left" w:pos="706"/>
        </w:tabs>
        <w:spacing w:before="24"/>
        <w:ind w:left="360"/>
        <w:rPr>
          <w:color w:val="FF0000"/>
        </w:rPr>
      </w:pPr>
    </w:p>
    <w:p w:rsidR="000123F9" w:rsidRPr="009A2277" w:rsidRDefault="000123F9" w:rsidP="00487944">
      <w:pPr>
        <w:ind w:firstLine="567"/>
        <w:rPr>
          <w:color w:val="000000"/>
        </w:rPr>
      </w:pPr>
      <w:r w:rsidRPr="00487944">
        <w:rPr>
          <w:b/>
          <w:color w:val="000000"/>
        </w:rPr>
        <w:t>4.2. Лекции</w:t>
      </w:r>
    </w:p>
    <w:p w:rsidR="000123F9" w:rsidRDefault="00567446" w:rsidP="00487944">
      <w:pPr>
        <w:ind w:firstLine="567"/>
        <w:rPr>
          <w:b/>
          <w:color w:val="000000"/>
        </w:rPr>
      </w:pPr>
      <w:r>
        <w:rPr>
          <w:b/>
          <w:color w:val="000000"/>
        </w:rPr>
        <w:t>Не предусмотрены учебным планом</w:t>
      </w:r>
    </w:p>
    <w:p w:rsidR="000123F9" w:rsidRPr="00487944" w:rsidRDefault="000123F9" w:rsidP="00487944">
      <w:pPr>
        <w:ind w:firstLine="567"/>
        <w:rPr>
          <w:b/>
          <w:color w:val="000000"/>
        </w:rPr>
      </w:pPr>
      <w:r>
        <w:rPr>
          <w:b/>
          <w:color w:val="000000"/>
        </w:rPr>
        <w:t>4.3. Практические</w:t>
      </w:r>
      <w:r w:rsidRPr="00487944">
        <w:rPr>
          <w:b/>
          <w:color w:val="000000"/>
        </w:rPr>
        <w:t xml:space="preserve">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4533"/>
        <w:gridCol w:w="1993"/>
        <w:gridCol w:w="2008"/>
      </w:tblGrid>
      <w:tr w:rsidR="000123F9" w:rsidRPr="00487944" w:rsidTr="00567446">
        <w:trPr>
          <w:trHeight w:val="1260"/>
        </w:trPr>
        <w:tc>
          <w:tcPr>
            <w:tcW w:w="542" w:type="pct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№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2368" w:type="pct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</w:p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t xml:space="preserve">Наименование занятия </w:t>
            </w:r>
          </w:p>
        </w:tc>
        <w:tc>
          <w:tcPr>
            <w:tcW w:w="1041" w:type="pc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 xml:space="preserve">Объем в </w:t>
            </w:r>
            <w:r>
              <w:t>акад.</w:t>
            </w:r>
            <w:r w:rsidRPr="00487944">
              <w:t>часах</w:t>
            </w:r>
          </w:p>
        </w:tc>
        <w:tc>
          <w:tcPr>
            <w:tcW w:w="1049" w:type="pct"/>
            <w:vAlign w:val="center"/>
          </w:tcPr>
          <w:p w:rsidR="000123F9" w:rsidRPr="00487944" w:rsidRDefault="000123F9" w:rsidP="00487944">
            <w:pPr>
              <w:ind w:firstLine="0"/>
            </w:pPr>
            <w:r w:rsidRPr="00487944">
              <w:t>Формируемые компетенции</w:t>
            </w:r>
          </w:p>
        </w:tc>
      </w:tr>
      <w:tr w:rsidR="00567446" w:rsidRPr="00487944" w:rsidTr="00567446">
        <w:trPr>
          <w:trHeight w:val="347"/>
        </w:trPr>
        <w:tc>
          <w:tcPr>
            <w:tcW w:w="542" w:type="pct"/>
            <w:vMerge/>
          </w:tcPr>
          <w:p w:rsidR="00567446" w:rsidRPr="00487944" w:rsidRDefault="00567446" w:rsidP="00487944">
            <w:pPr>
              <w:ind w:firstLine="0"/>
            </w:pPr>
          </w:p>
        </w:tc>
        <w:tc>
          <w:tcPr>
            <w:tcW w:w="2368" w:type="pct"/>
            <w:vMerge/>
          </w:tcPr>
          <w:p w:rsidR="00567446" w:rsidRPr="00487944" w:rsidRDefault="00567446" w:rsidP="00487944">
            <w:pPr>
              <w:ind w:firstLine="0"/>
            </w:pPr>
          </w:p>
        </w:tc>
        <w:tc>
          <w:tcPr>
            <w:tcW w:w="1041" w:type="pct"/>
          </w:tcPr>
          <w:p w:rsidR="00567446" w:rsidRPr="00487944" w:rsidRDefault="00567446" w:rsidP="00DE1E26">
            <w:pPr>
              <w:ind w:firstLine="0"/>
              <w:jc w:val="center"/>
            </w:pPr>
            <w:r w:rsidRPr="00487944">
              <w:t>очная форма обучения</w:t>
            </w:r>
          </w:p>
        </w:tc>
        <w:tc>
          <w:tcPr>
            <w:tcW w:w="1049" w:type="pct"/>
          </w:tcPr>
          <w:p w:rsidR="00567446" w:rsidRPr="00487944" w:rsidRDefault="00567446" w:rsidP="00487944">
            <w:pPr>
              <w:ind w:firstLine="0"/>
            </w:pPr>
          </w:p>
        </w:tc>
      </w:tr>
      <w:tr w:rsidR="00567446" w:rsidRPr="00487944" w:rsidTr="00567446">
        <w:tc>
          <w:tcPr>
            <w:tcW w:w="542" w:type="pct"/>
          </w:tcPr>
          <w:p w:rsidR="00567446" w:rsidRPr="00487944" w:rsidRDefault="00567446" w:rsidP="0048794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8" w:type="pct"/>
          </w:tcPr>
          <w:p w:rsidR="00567446" w:rsidRPr="00A259C6" w:rsidRDefault="00567446" w:rsidP="00A81276">
            <w:pPr>
              <w:ind w:firstLine="0"/>
            </w:pPr>
            <w:r>
              <w:t xml:space="preserve">1.4. </w:t>
            </w:r>
            <w:r w:rsidRPr="00A259C6">
              <w:t>Историческая наука в России во вт</w:t>
            </w:r>
            <w:r w:rsidRPr="00A259C6">
              <w:t>о</w:t>
            </w:r>
            <w:r w:rsidRPr="00A259C6">
              <w:t>рой половине XIX – начале XX века.</w:t>
            </w:r>
          </w:p>
        </w:tc>
        <w:tc>
          <w:tcPr>
            <w:tcW w:w="1041" w:type="pct"/>
          </w:tcPr>
          <w:p w:rsidR="00567446" w:rsidRPr="00487944" w:rsidRDefault="00567446" w:rsidP="00DE1E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9" w:type="pct"/>
          </w:tcPr>
          <w:p w:rsidR="00567446" w:rsidRPr="00B066A5" w:rsidRDefault="00567446" w:rsidP="0082112F">
            <w:pPr>
              <w:ind w:firstLine="0"/>
            </w:pPr>
            <w:r w:rsidRPr="00B066A5">
              <w:t>УК-5; ПК-8</w:t>
            </w:r>
          </w:p>
        </w:tc>
      </w:tr>
      <w:tr w:rsidR="00567446" w:rsidRPr="00487944" w:rsidTr="00567446">
        <w:tc>
          <w:tcPr>
            <w:tcW w:w="542" w:type="pct"/>
          </w:tcPr>
          <w:p w:rsidR="00567446" w:rsidRPr="00487944" w:rsidRDefault="00567446" w:rsidP="0048794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68" w:type="pct"/>
          </w:tcPr>
          <w:p w:rsidR="00567446" w:rsidRPr="00A259C6" w:rsidRDefault="00567446" w:rsidP="00A81276">
            <w:pPr>
              <w:ind w:firstLine="0"/>
            </w:pPr>
            <w:r>
              <w:t xml:space="preserve">1.5. </w:t>
            </w:r>
            <w:r w:rsidRPr="00A259C6">
              <w:t>Советская историческая наука (1917 – конец 1980-х гг.).</w:t>
            </w:r>
          </w:p>
        </w:tc>
        <w:tc>
          <w:tcPr>
            <w:tcW w:w="1041" w:type="pct"/>
          </w:tcPr>
          <w:p w:rsidR="00567446" w:rsidRPr="00487944" w:rsidRDefault="00567446" w:rsidP="00DE1E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9" w:type="pct"/>
          </w:tcPr>
          <w:p w:rsidR="00567446" w:rsidRPr="00B066A5" w:rsidRDefault="00567446" w:rsidP="0082112F">
            <w:pPr>
              <w:ind w:firstLine="0"/>
            </w:pPr>
            <w:r w:rsidRPr="00B066A5">
              <w:t>УК-5; ПК-8</w:t>
            </w:r>
          </w:p>
        </w:tc>
      </w:tr>
    </w:tbl>
    <w:p w:rsidR="000123F9" w:rsidRDefault="000123F9" w:rsidP="00487944">
      <w:pPr>
        <w:ind w:firstLine="567"/>
        <w:rPr>
          <w:b/>
          <w:color w:val="000000"/>
        </w:rPr>
      </w:pPr>
    </w:p>
    <w:p w:rsidR="000123F9" w:rsidRPr="00487944" w:rsidRDefault="000123F9" w:rsidP="00487944">
      <w:pPr>
        <w:ind w:firstLine="567"/>
        <w:rPr>
          <w:color w:val="000000"/>
        </w:rPr>
      </w:pPr>
      <w:r w:rsidRPr="00487944">
        <w:rPr>
          <w:b/>
          <w:color w:val="000000"/>
        </w:rPr>
        <w:t xml:space="preserve">4.4. Лабораторные работы </w:t>
      </w:r>
      <w:r w:rsidRPr="00487944">
        <w:rPr>
          <w:color w:val="000000"/>
        </w:rPr>
        <w:t>(не предусмотрены)</w:t>
      </w:r>
    </w:p>
    <w:p w:rsidR="000123F9" w:rsidRDefault="000123F9" w:rsidP="00487944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</w:p>
    <w:p w:rsidR="000123F9" w:rsidRPr="00A6063E" w:rsidRDefault="000123F9" w:rsidP="00D317D1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  <w:r w:rsidRPr="00A6063E">
        <w:rPr>
          <w:b/>
          <w:spacing w:val="-4"/>
        </w:rPr>
        <w:t>4.5. Самостоятельная работа обучающихся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57"/>
        <w:gridCol w:w="5337"/>
        <w:gridCol w:w="2577"/>
      </w:tblGrid>
      <w:tr w:rsidR="000123F9" w:rsidRPr="00A6063E" w:rsidTr="00567446">
        <w:trPr>
          <w:trHeight w:val="752"/>
          <w:jc w:val="center"/>
        </w:trPr>
        <w:tc>
          <w:tcPr>
            <w:tcW w:w="866" w:type="pct"/>
            <w:vMerge w:val="restart"/>
            <w:vAlign w:val="center"/>
          </w:tcPr>
          <w:p w:rsidR="000123F9" w:rsidRPr="00A6063E" w:rsidRDefault="000123F9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Раздел ди</w:t>
            </w:r>
            <w:r w:rsidRPr="00A6063E">
              <w:rPr>
                <w:lang w:eastAsia="en-US"/>
              </w:rPr>
              <w:t>с</w:t>
            </w:r>
            <w:r w:rsidRPr="00A6063E">
              <w:rPr>
                <w:lang w:eastAsia="en-US"/>
              </w:rPr>
              <w:t>циплины (т</w:t>
            </w:r>
            <w:r w:rsidRPr="00A6063E">
              <w:rPr>
                <w:lang w:eastAsia="en-US"/>
              </w:rPr>
              <w:t>е</w:t>
            </w:r>
            <w:r w:rsidRPr="00A6063E">
              <w:rPr>
                <w:lang w:eastAsia="en-US"/>
              </w:rPr>
              <w:t>ма)</w:t>
            </w:r>
          </w:p>
        </w:tc>
        <w:tc>
          <w:tcPr>
            <w:tcW w:w="2788" w:type="pct"/>
            <w:vMerge w:val="restart"/>
            <w:vAlign w:val="center"/>
          </w:tcPr>
          <w:p w:rsidR="000123F9" w:rsidRPr="00A6063E" w:rsidRDefault="000123F9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Вид самостоятельной работы</w:t>
            </w:r>
          </w:p>
        </w:tc>
        <w:tc>
          <w:tcPr>
            <w:tcW w:w="1346" w:type="pct"/>
            <w:vAlign w:val="center"/>
          </w:tcPr>
          <w:p w:rsidR="000123F9" w:rsidRPr="00A6063E" w:rsidRDefault="000123F9" w:rsidP="00C01E77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акад.</w:t>
            </w:r>
            <w:r w:rsidRPr="00A6063E">
              <w:rPr>
                <w:lang w:eastAsia="en-US"/>
              </w:rPr>
              <w:t>часов</w:t>
            </w:r>
          </w:p>
        </w:tc>
      </w:tr>
      <w:tr w:rsidR="00567446" w:rsidRPr="00A6063E" w:rsidTr="00567446">
        <w:trPr>
          <w:trHeight w:val="752"/>
          <w:jc w:val="center"/>
        </w:trPr>
        <w:tc>
          <w:tcPr>
            <w:tcW w:w="866" w:type="pct"/>
            <w:vMerge/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88" w:type="pct"/>
            <w:vMerge/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346" w:type="pct"/>
            <w:vAlign w:val="center"/>
          </w:tcPr>
          <w:p w:rsidR="00567446" w:rsidRPr="00A6063E" w:rsidRDefault="00567446" w:rsidP="00DE1E26">
            <w:pPr>
              <w:ind w:firstLine="0"/>
              <w:jc w:val="center"/>
            </w:pPr>
            <w:r w:rsidRPr="00A6063E">
              <w:t>очная форма обучения</w:t>
            </w:r>
          </w:p>
        </w:tc>
      </w:tr>
      <w:tr w:rsidR="00567446" w:rsidRPr="00A6063E" w:rsidTr="00567446">
        <w:trPr>
          <w:jc w:val="center"/>
        </w:trPr>
        <w:tc>
          <w:tcPr>
            <w:tcW w:w="866" w:type="pct"/>
            <w:vMerge w:val="restart"/>
            <w:tcBorders>
              <w:righ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Раздел 1</w:t>
            </w:r>
          </w:p>
        </w:tc>
        <w:tc>
          <w:tcPr>
            <w:tcW w:w="2788" w:type="pct"/>
            <w:tcBorders>
              <w:lef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проработка учебного материала по дисциплине (конспектов лекций, учебников, материалов с</w:t>
            </w:r>
            <w:r w:rsidRPr="004525DC">
              <w:rPr>
                <w:lang w:eastAsia="en-US"/>
              </w:rPr>
              <w:t>е</w:t>
            </w:r>
            <w:r w:rsidRPr="004525DC">
              <w:rPr>
                <w:lang w:eastAsia="en-US"/>
              </w:rPr>
              <w:t>тевых ресурсов</w:t>
            </w:r>
          </w:p>
        </w:tc>
        <w:tc>
          <w:tcPr>
            <w:tcW w:w="1346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67446" w:rsidRPr="00A6063E" w:rsidTr="00567446">
        <w:trPr>
          <w:jc w:val="center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88" w:type="pct"/>
            <w:tcBorders>
              <w:lef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подготовка к практическим за</w:t>
            </w:r>
            <w:r>
              <w:rPr>
                <w:lang w:eastAsia="en-US"/>
              </w:rPr>
              <w:t>нятиям, колло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виумам</w:t>
            </w:r>
          </w:p>
        </w:tc>
        <w:tc>
          <w:tcPr>
            <w:tcW w:w="1346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446" w:rsidRPr="00A6063E" w:rsidTr="00567446">
        <w:trPr>
          <w:jc w:val="center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2788" w:type="pct"/>
            <w:tcBorders>
              <w:lef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выполнение индивидуальных заданий</w:t>
            </w:r>
          </w:p>
        </w:tc>
        <w:tc>
          <w:tcPr>
            <w:tcW w:w="1346" w:type="pct"/>
            <w:vAlign w:val="center"/>
          </w:tcPr>
          <w:p w:rsidR="00567446" w:rsidRPr="0089017F" w:rsidRDefault="00567446" w:rsidP="00DE1E26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5B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67446" w:rsidRPr="00A6063E" w:rsidTr="00567446">
        <w:trPr>
          <w:jc w:val="center"/>
        </w:trPr>
        <w:tc>
          <w:tcPr>
            <w:tcW w:w="8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88" w:type="pct"/>
            <w:tcBorders>
              <w:left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подготовка к сдаче модуля (выполнение трен</w:t>
            </w:r>
            <w:r w:rsidRPr="004525DC">
              <w:rPr>
                <w:lang w:eastAsia="en-US"/>
              </w:rPr>
              <w:t>и</w:t>
            </w:r>
            <w:r w:rsidRPr="004525DC">
              <w:rPr>
                <w:lang w:eastAsia="en-US"/>
              </w:rPr>
              <w:t xml:space="preserve">ровочных тестов)  </w:t>
            </w:r>
          </w:p>
        </w:tc>
        <w:tc>
          <w:tcPr>
            <w:tcW w:w="1346" w:type="pct"/>
          </w:tcPr>
          <w:p w:rsidR="00567446" w:rsidRPr="00A6063E" w:rsidRDefault="00567446" w:rsidP="00DE1E2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567446" w:rsidRPr="00A6063E" w:rsidTr="00567446">
        <w:trPr>
          <w:jc w:val="center"/>
        </w:trPr>
        <w:tc>
          <w:tcPr>
            <w:tcW w:w="3654" w:type="pct"/>
            <w:gridSpan w:val="2"/>
            <w:tcBorders>
              <w:top w:val="single" w:sz="4" w:space="0" w:color="auto"/>
            </w:tcBorders>
            <w:vAlign w:val="center"/>
          </w:tcPr>
          <w:p w:rsidR="00567446" w:rsidRPr="00A6063E" w:rsidRDefault="00567446" w:rsidP="00C01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Итого</w:t>
            </w:r>
          </w:p>
        </w:tc>
        <w:tc>
          <w:tcPr>
            <w:tcW w:w="1346" w:type="pct"/>
            <w:vAlign w:val="center"/>
          </w:tcPr>
          <w:p w:rsidR="00567446" w:rsidRPr="00A6063E" w:rsidRDefault="00567446" w:rsidP="003A230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</w:tbl>
    <w:p w:rsidR="000123F9" w:rsidRDefault="000123F9" w:rsidP="00487944">
      <w:pPr>
        <w:ind w:firstLine="0"/>
      </w:pPr>
    </w:p>
    <w:p w:rsidR="000123F9" w:rsidRPr="002130CB" w:rsidRDefault="000123F9" w:rsidP="00A91789">
      <w:pPr>
        <w:ind w:firstLine="709"/>
        <w:rPr>
          <w:color w:val="FF0000"/>
        </w:rPr>
      </w:pPr>
      <w:r w:rsidRPr="002130CB">
        <w:t>Перечень методического обеспечения для самостоятельной работы по дисциплине</w:t>
      </w:r>
      <w:r w:rsidRPr="002130CB">
        <w:rPr>
          <w:bCs/>
          <w:color w:val="000000"/>
        </w:rPr>
        <w:t xml:space="preserve"> (модулю)</w:t>
      </w:r>
      <w:r w:rsidRPr="002130CB">
        <w:t>:</w:t>
      </w:r>
    </w:p>
    <w:p w:rsidR="000123F9" w:rsidRPr="000D7FFE" w:rsidRDefault="000123F9" w:rsidP="001A6F3A">
      <w:pPr>
        <w:shd w:val="clear" w:color="auto" w:fill="FFFFFF"/>
        <w:ind w:firstLine="709"/>
      </w:pPr>
      <w:r>
        <w:rPr>
          <w:color w:val="000000"/>
        </w:rPr>
        <w:t xml:space="preserve">1. </w:t>
      </w:r>
      <w:r w:rsidRPr="000D7FFE">
        <w:t>Корепанова Е.В., Манаенкова М.П. Методические рекомендации для обуча</w:t>
      </w:r>
      <w:r w:rsidRPr="000D7FFE">
        <w:t>ю</w:t>
      </w:r>
      <w:r w:rsidRPr="000D7FFE">
        <w:t>щихся по организации самостоятельной работы (рассмотрены учебно-методической к</w:t>
      </w:r>
      <w:r w:rsidRPr="000D7FFE">
        <w:t>о</w:t>
      </w:r>
      <w:r w:rsidRPr="000D7FFE">
        <w:t>миссией Социально-педагогического института, утверждены учебно-методическим сов</w:t>
      </w:r>
      <w:r w:rsidRPr="000D7FFE">
        <w:t>е</w:t>
      </w:r>
      <w:r w:rsidRPr="000D7FFE">
        <w:t>том университета, протокол № 1 от «16» сентября 2021 г.).</w:t>
      </w:r>
    </w:p>
    <w:p w:rsidR="000123F9" w:rsidRPr="00487944" w:rsidRDefault="000123F9" w:rsidP="00487944">
      <w:pPr>
        <w:ind w:firstLine="567"/>
        <w:rPr>
          <w:b/>
          <w:color w:val="000000"/>
        </w:rPr>
      </w:pPr>
    </w:p>
    <w:p w:rsidR="000123F9" w:rsidRPr="002130CB" w:rsidRDefault="000123F9" w:rsidP="00A91789">
      <w:pPr>
        <w:ind w:firstLine="0"/>
        <w:jc w:val="center"/>
        <w:rPr>
          <w:b/>
          <w:color w:val="000000"/>
        </w:rPr>
      </w:pPr>
      <w:r w:rsidRPr="002130CB">
        <w:rPr>
          <w:b/>
          <w:color w:val="000000"/>
        </w:rPr>
        <w:t>4.6. Курсовое проектирование</w:t>
      </w:r>
    </w:p>
    <w:p w:rsidR="000123F9" w:rsidRPr="002130CB" w:rsidRDefault="000123F9" w:rsidP="00A91789">
      <w:pPr>
        <w:ind w:firstLine="0"/>
        <w:jc w:val="center"/>
        <w:rPr>
          <w:sz w:val="28"/>
          <w:szCs w:val="28"/>
        </w:rPr>
      </w:pPr>
      <w:r w:rsidRPr="002130CB">
        <w:t>учебным планом не предусмотрено</w:t>
      </w:r>
      <w:r w:rsidRPr="002130CB">
        <w:rPr>
          <w:sz w:val="28"/>
          <w:szCs w:val="28"/>
        </w:rPr>
        <w:t>.</w:t>
      </w:r>
    </w:p>
    <w:p w:rsidR="000123F9" w:rsidRDefault="000123F9" w:rsidP="00487944">
      <w:pPr>
        <w:ind w:firstLine="709"/>
        <w:rPr>
          <w:b/>
          <w:bCs/>
        </w:rPr>
      </w:pPr>
    </w:p>
    <w:p w:rsidR="000123F9" w:rsidRPr="00487944" w:rsidRDefault="000123F9" w:rsidP="00487944">
      <w:pPr>
        <w:ind w:firstLine="709"/>
        <w:rPr>
          <w:bCs/>
        </w:rPr>
      </w:pPr>
      <w:r w:rsidRPr="00487944">
        <w:rPr>
          <w:b/>
          <w:bCs/>
        </w:rPr>
        <w:t xml:space="preserve">4.7.Содержание разделов дисциплины </w:t>
      </w: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>РАЗДЕЛ 1 «</w:t>
      </w:r>
      <w:r>
        <w:rPr>
          <w:b/>
        </w:rPr>
        <w:t>ОСНОВЫ</w:t>
      </w:r>
      <w:r w:rsidRPr="007C02BB">
        <w:rPr>
          <w:b/>
        </w:rPr>
        <w:t>ИСТОРИОГРАФИ</w:t>
      </w:r>
      <w:r>
        <w:rPr>
          <w:b/>
        </w:rPr>
        <w:t>И</w:t>
      </w:r>
      <w:r w:rsidRPr="007C02BB">
        <w:rPr>
          <w:b/>
        </w:rPr>
        <w:t xml:space="preserve"> ИСТОРИИ РОССИИ</w:t>
      </w:r>
      <w:r w:rsidRPr="00487944">
        <w:rPr>
          <w:b/>
        </w:rPr>
        <w:t>»</w:t>
      </w:r>
    </w:p>
    <w:p w:rsidR="000123F9" w:rsidRPr="00487944" w:rsidRDefault="000123F9" w:rsidP="007C02BB">
      <w:pPr>
        <w:jc w:val="center"/>
        <w:rPr>
          <w:b/>
        </w:rPr>
      </w:pPr>
      <w:r w:rsidRPr="00487944">
        <w:rPr>
          <w:b/>
        </w:rPr>
        <w:t xml:space="preserve">Тема 1. </w:t>
      </w:r>
      <w:r w:rsidRPr="007C02BB">
        <w:rPr>
          <w:b/>
        </w:rPr>
        <w:t>Возникновение и развитие исторических знанийв России</w:t>
      </w:r>
      <w:r w:rsidRPr="00487944">
        <w:rPr>
          <w:b/>
        </w:rPr>
        <w:t>.</w:t>
      </w:r>
    </w:p>
    <w:p w:rsidR="000123F9" w:rsidRDefault="000123F9" w:rsidP="007C02BB">
      <w:r>
        <w:t xml:space="preserve">Значение историографии для 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разнообрази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общества в социально-историческом, этическом и философском контекстах</w:t>
      </w:r>
      <w:r>
        <w:t>. Б</w:t>
      </w:r>
      <w:r w:rsidRPr="0004240F">
        <w:t>азовые правовые знания</w:t>
      </w:r>
      <w:r>
        <w:t xml:space="preserve"> и их значение для изучения историографии. Объект, предмет и задачи историографии как науки. Связь историографии с другими историческими дисциплинами. Общие сведения из истории историографии в России. Основные труды отечественных историков XIX-XX вв. по истории исторических знаний в России.</w:t>
      </w:r>
    </w:p>
    <w:p w:rsidR="000123F9" w:rsidRDefault="000123F9" w:rsidP="007C02BB">
      <w:r>
        <w:t>Характерные черты мифологической формы исторического сознания. Мифологич</w:t>
      </w:r>
      <w:r>
        <w:t>е</w:t>
      </w:r>
      <w:r>
        <w:t>ские сказания древних славян. Героический и классический эпос. Былины. Изучение и трактовка былин в “исторической” и “мифологической” школах (XIX-XX вв.). Киевские циклы былин конца X-XII вв., отражение в них представлений русских людей о своем прошлом. Исторические предания на Руси.</w:t>
      </w:r>
    </w:p>
    <w:p w:rsidR="000123F9" w:rsidRDefault="000123F9" w:rsidP="007C02BB">
      <w:r>
        <w:t>Общественное и культурное развитие Киевской Руси. Появление первых историч</w:t>
      </w:r>
      <w:r>
        <w:t>е</w:t>
      </w:r>
      <w:r>
        <w:t>ских сочинений. Дискуссия о начале русского летописания. Ранние летописные своды. “Повесть временных лет” как произведение древнерусской историографии. Исторические судьбы древнерусской народности в “Повести временных лет”. Содержание ПВЛ (прои</w:t>
      </w:r>
      <w:r>
        <w:t>с</w:t>
      </w:r>
      <w:r>
        <w:t>хождение древнерусского государства, отношения князей, борьба с иноземными врагами и т. д.). Трактовка основных проблем русской истории. Провиденциализм летописца. И</w:t>
      </w:r>
      <w:r>
        <w:t>с</w:t>
      </w:r>
      <w:r>
        <w:t>точники ПВЛ и других летописных сводов. Методы работы летописцев с источниками. Особенности изложения и группировки материала в летописях. Значение летописей для дальнейшего развития русской исторической мысли.</w:t>
      </w:r>
    </w:p>
    <w:p w:rsidR="000123F9" w:rsidRDefault="000123F9" w:rsidP="007C02BB">
      <w:r>
        <w:lastRenderedPageBreak/>
        <w:t>Общеисторические условия развития исторических знаний на Руси XII-XIII вв. Типы исторических произведений. Центры русского летописания. Особенности летописания в Новгородской республике, Владимиро-Суздальском, Галицко-Волынском княжествах. Виды русских летописей. Историческое сознание русского народа в воинских повестях XII - середины XV вв. “Слово о полку Игореве”, “Слово о погибели Русской земли”, “З</w:t>
      </w:r>
      <w:r>
        <w:t>а</w:t>
      </w:r>
      <w:r>
        <w:t>донщина” и др. Нарастание тенденций общерусского летописания во время начала “соб</w:t>
      </w:r>
      <w:r>
        <w:t>и</w:t>
      </w:r>
      <w:r>
        <w:t>рания” русских земель в XIV-XV вв. Тверское и Московское летописания, отражение в них борьбы за объединение русских земель.</w:t>
      </w:r>
    </w:p>
    <w:p w:rsidR="000123F9" w:rsidRDefault="000123F9" w:rsidP="007C02BB">
      <w:r>
        <w:t>Исторические условия развития исторической мысли во второй половине XV-XVI вв. Летописная традиция середины XV в. Идея общерусского летописания. Новгородское, Тверское, Московское летописание. Новые явления в русской историографии XVI в. в Воскресенской, Никоновской летописях. Новые виды исторических произведений. Хрон</w:t>
      </w:r>
      <w:r>
        <w:t>о</w:t>
      </w:r>
      <w:r>
        <w:t>граф 1512 г. Расширение источниковой базы исторических произведений. “Летописец н</w:t>
      </w:r>
      <w:r>
        <w:t>а</w:t>
      </w:r>
      <w:r>
        <w:t>чала царствования великого князя Ивана Васильевича”, “Царственная книга”, их особе</w:t>
      </w:r>
      <w:r>
        <w:t>н</w:t>
      </w:r>
      <w:r>
        <w:t>ности. “История о Казанском царстве”, концепция этого сочинения. Степенная книга, ее источники, структура, влияние на развитие исторической мысли. Цикл повестей о Москве как “третьем Риме”. Идея сильной самодержавной власти. Сочинения И. Пересветова. и А. Курбского. “История о великом князе московском” А. Курбского, ее политические те</w:t>
      </w:r>
      <w:r>
        <w:t>н</w:t>
      </w:r>
      <w:r>
        <w:t>денции. Итоги развития русской историографии в XVI в.</w:t>
      </w:r>
    </w:p>
    <w:p w:rsidR="000123F9" w:rsidRPr="00487944" w:rsidRDefault="000123F9" w:rsidP="007C02BB">
      <w:r>
        <w:t>Российская историческая мысль XVII в. Оценка событий Смуты начала XVII в. в и</w:t>
      </w:r>
      <w:r>
        <w:t>с</w:t>
      </w:r>
      <w:r>
        <w:t>торических произведениях. “Сказание” А. Палицына. “Временник” И. Тимофеева. Пове</w:t>
      </w:r>
      <w:r>
        <w:t>с</w:t>
      </w:r>
      <w:r>
        <w:t>ти -Ростовского и . Интерес к историческим личностям, характеристики отдельных ист</w:t>
      </w:r>
      <w:r>
        <w:t>о</w:t>
      </w:r>
      <w:r>
        <w:t>рических деятелей Новые приемы в изложении событий. Рост интереса к всемирной ист</w:t>
      </w:r>
      <w:r>
        <w:t>о</w:t>
      </w:r>
      <w:r>
        <w:t>рии. Новые редакции Хронографа. “Новый летописец” и идеологическое обоснование с</w:t>
      </w:r>
      <w:r>
        <w:t>а</w:t>
      </w:r>
      <w:r>
        <w:t>модержавия. Эволюция русского летописания в XVII в. И. Сназин и Мазуринский летоп</w:t>
      </w:r>
      <w:r>
        <w:t>и</w:t>
      </w:r>
      <w:r>
        <w:t>сец, идея “объективизированного” летописания. Вклад патриарших летописцев в развитие исторической мысли. Деятельность Посольского приказа. А. Матвеев. Возникновение З</w:t>
      </w:r>
      <w:r>
        <w:t>а</w:t>
      </w:r>
      <w:r>
        <w:t>писного приказа, его задачи. Ф. Грибоедов и работа по созданию официальной истории. Исторические повести о крестьянской войне. Исторические сочинения второй половины XVII в. и их авторы. “Синопсис”, его историческая концепция, историографическое зн</w:t>
      </w:r>
      <w:r>
        <w:t>а</w:t>
      </w:r>
      <w:r>
        <w:t>чение. “Генеалогия” И. Римского-Корсакова и новые приемы изучения источников. Дв</w:t>
      </w:r>
      <w:r>
        <w:t>о</w:t>
      </w:r>
      <w:r>
        <w:t>рянские родословные в XVII в. С. Медведев – историк-просветитель. Историческая ко</w:t>
      </w:r>
      <w:r>
        <w:t>н</w:t>
      </w:r>
      <w:r>
        <w:t>цепция “Созерцания краткого…” С. Медведева. “Скифская история” А. Лызлова, истор</w:t>
      </w:r>
      <w:r>
        <w:t>и</w:t>
      </w:r>
      <w:r>
        <w:t>ческая концепция, значение. Элементы прагматизма в исторических трудах второй пол</w:t>
      </w:r>
      <w:r>
        <w:t>о</w:t>
      </w:r>
      <w:r>
        <w:t>вины XVII в. Итоги развития исторической мысли в России к концу XVII в., дискуссии в современной науке.</w:t>
      </w:r>
    </w:p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 xml:space="preserve">Тема 2. </w:t>
      </w:r>
      <w:r w:rsidRPr="007C02BB">
        <w:rPr>
          <w:b/>
        </w:rPr>
        <w:t>Исторические знания в России XVIII в.</w:t>
      </w:r>
    </w:p>
    <w:p w:rsidR="000123F9" w:rsidRDefault="000123F9" w:rsidP="007C02BB">
      <w:r>
        <w:t>Реформы Петра I и распространение исторических знаний в России. Мероприятия по сбору исторических материалов. Роль исторических знаний в дипломатии, военном деле, законодательстве. Распространение зарубежной исторической литературы. Развитие ро</w:t>
      </w:r>
      <w:r>
        <w:t>с</w:t>
      </w:r>
      <w:r>
        <w:t>сийской исторической мысли от провиденциализма к прагматизму. Рационалистическое толкование истории. Выделение исторических знаний из суммы гуманитарных знаний. Г. Бужинский. “Ядро Российской истории” . Труды Ф. Поликарпова. Светский характер с</w:t>
      </w:r>
      <w:r>
        <w:t>о</w:t>
      </w:r>
      <w:r>
        <w:t>чинений. Психологизм в объяснении исторических событий.</w:t>
      </w:r>
    </w:p>
    <w:p w:rsidR="000123F9" w:rsidRDefault="000123F9" w:rsidP="007C02BB">
      <w:r>
        <w:t>Расширение тематики исторических трудов. Начало систематического изучения вое</w:t>
      </w:r>
      <w:r>
        <w:t>н</w:t>
      </w:r>
      <w:r>
        <w:t>ной истории России. “Книга Марсова” и сбор источников по истории Северной войны. Труды Г. Гюйссена, Галларта и др. “Рассуждения о причинах Свейской войны” . Обосн</w:t>
      </w:r>
      <w:r>
        <w:t>о</w:t>
      </w:r>
      <w:r>
        <w:t>вание исторических прав России на Балтийское побережье. Исторические произведения Ф. Прокоповича. Апология абсолютной монархии Петра I. Коллективная работа соратн</w:t>
      </w:r>
      <w:r>
        <w:t>и</w:t>
      </w:r>
      <w:r>
        <w:t>ков Петра над “Историей Свейской войны”. Итоги развития исторической мысли в первой четверти XVIII в., формирование условий для превращения ее в науку.</w:t>
      </w:r>
    </w:p>
    <w:p w:rsidR="000123F9" w:rsidRDefault="000123F9" w:rsidP="007C02BB">
      <w:r>
        <w:lastRenderedPageBreak/>
        <w:t>Превращение исторических знаний в науку. В.Н.Татищев, его жизнь и деятельность. “История Российская”, редакции и части. Методологические позиции историка: постепе</w:t>
      </w:r>
      <w:r>
        <w:t>н</w:t>
      </w:r>
      <w:r>
        <w:t>ный отказ от провиденциализма, утверждение прагматизма и рационализма. о задаче об</w:t>
      </w:r>
      <w:r>
        <w:t>ъ</w:t>
      </w:r>
      <w:r>
        <w:t>яснения исторических событий, выявления причинно-следственных связей. Идея “ум</w:t>
      </w:r>
      <w:r>
        <w:t>о</w:t>
      </w:r>
      <w:r>
        <w:t>просвещения” и концепция всемирной истории. Историческая концепция истории России. Периодизация русской истории. Этногенез народов. Проблема происхождения русского народа и русского государства. История самодержавия в труде . Заслуги в разыскании и изучении исторических источников. Критический метод изучения источников. Разработка вспомогательных исторических дисциплин. Значение деятельности и его трудов в разв</w:t>
      </w:r>
      <w:r>
        <w:t>и</w:t>
      </w:r>
      <w:r>
        <w:t>тии русской исторической науки.</w:t>
      </w:r>
    </w:p>
    <w:p w:rsidR="000123F9" w:rsidRDefault="000123F9" w:rsidP="007C02BB">
      <w:r>
        <w:t>Создание Академии наук в России. Немецкие ученые в России:  И. Фишер, Ш. Де Пирмонт и др. Г. Миллер и его вклад в развитие русской исторической науки. Издател</w:t>
      </w:r>
      <w:r>
        <w:t>ь</w:t>
      </w:r>
      <w:r>
        <w:t>ская деятельность Г. Миллера в Академии наук. Сибирская экспедиция и научное изуч</w:t>
      </w:r>
      <w:r>
        <w:t>е</w:t>
      </w:r>
      <w:r>
        <w:t>ние истории Сибири Миллером. Введение в научный оборот новых типов и видов истор</w:t>
      </w:r>
      <w:r>
        <w:t>и</w:t>
      </w:r>
      <w:r>
        <w:t>ческих источников. Рационалистическое изучение источников Миллером, принципы их публикации. Сочинения Г. Миллера. Диссертация “Происхождение имени и народа ро</w:t>
      </w:r>
      <w:r>
        <w:t>с</w:t>
      </w:r>
      <w:r>
        <w:t>сийского”. Полемика Г. Миллера варяжскому вопросу. Исторические взгляды М.В.Ломоносова. “Древняя российская история”. Проблема этногенеза народов. Вопрос о происхождении и истории славян. Антинорманизм ученого в российской исторической науке.</w:t>
      </w:r>
    </w:p>
    <w:p w:rsidR="000123F9" w:rsidRDefault="000123F9" w:rsidP="007C02BB">
      <w:r>
        <w:t>Тенденции развития исторической мысли в эпоху Просвещения. Основные истори</w:t>
      </w:r>
      <w:r>
        <w:t>о</w:t>
      </w:r>
      <w:r>
        <w:t>софские идеи просветителей. Историзм просветительской мысли. Идеи Просвещения в России. Основные тенденции развития исторической науки в России во второй половине XVIII в. Переводы иностранных авторов. Публикация исторических источников. Расш</w:t>
      </w:r>
      <w:r>
        <w:t>и</w:t>
      </w:r>
      <w:r>
        <w:t>рение издательской деятельности. Появление новой тематики в исторических исследов</w:t>
      </w:r>
      <w:r>
        <w:t>а</w:t>
      </w:r>
      <w:r>
        <w:t>ниях. Начало развития вспомогательных исторических дисциплин.</w:t>
      </w:r>
    </w:p>
    <w:p w:rsidR="000123F9" w:rsidRPr="00487944" w:rsidRDefault="000123F9" w:rsidP="00757FAA">
      <w:r>
        <w:t>Русские просветители в развитии исторической мысли. Идеи Просвещения в России: общее и особенное. Роль взаимодействия ремесла и науки в развертывании исторического прогресса. Провинциальная историография второй половины XVIII в. Специфика и усл</w:t>
      </w:r>
      <w:r>
        <w:t>о</w:t>
      </w:r>
      <w:r>
        <w:t>вия развития. Спектр исследуемых проблем и вопросов. Сбор и систематизация сведений о действии Оренбургской комиссии. Характеристика и содержание “Топографии Оре</w:t>
      </w:r>
      <w:r>
        <w:t>н</w:t>
      </w:r>
      <w:r>
        <w:t>буржья”, “Опыта Казанской истории” и др. Широта использованных источников. Вопросы этногенеза. Особенности периодизации истории поволжских народов. Обширная деятел</w:t>
      </w:r>
      <w:r>
        <w:t>ь</w:t>
      </w:r>
      <w:r>
        <w:t>ность по сбору и систематизации источников и литературы о Петре 1. “Деяния Петра В</w:t>
      </w:r>
      <w:r>
        <w:t>е</w:t>
      </w:r>
      <w:r>
        <w:t>ликого” и “Дополнения к деяниям...”. Структура и содержание трудов. Роль провиденци</w:t>
      </w:r>
      <w:r>
        <w:t>а</w:t>
      </w:r>
      <w:r>
        <w:t>лизма в историческом мировоззрении .</w:t>
      </w:r>
    </w:p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 xml:space="preserve">Тема 3. </w:t>
      </w:r>
      <w:r w:rsidRPr="00757FAA">
        <w:rPr>
          <w:b/>
        </w:rPr>
        <w:t>Российская историческая наука в первой половине XIX в.</w:t>
      </w:r>
    </w:p>
    <w:p w:rsidR="000123F9" w:rsidRDefault="000123F9" w:rsidP="00757FAA">
      <w:r>
        <w:t>Общественно-политические взгляды Н.М. Карамзина и их эволюция. «Записка о дре</w:t>
      </w:r>
      <w:r>
        <w:t>в</w:t>
      </w:r>
      <w:r>
        <w:t>ней и новой России» (1811). Критика реформ Александра I. «История государства Росси</w:t>
      </w:r>
      <w:r>
        <w:t>й</w:t>
      </w:r>
      <w:r>
        <w:t>ского»: история создания, общественно-политические и научные задачи, структура и пу</w:t>
      </w:r>
      <w:r>
        <w:t>б</w:t>
      </w:r>
      <w:r>
        <w:t>ликации. Теоретико-методологические основы исторических взглядов Карамзина. Исто</w:t>
      </w:r>
      <w:r>
        <w:t>ч</w:t>
      </w:r>
      <w:r>
        <w:t>никовая база исследования, приемы работы Карамзина с источниками. Общая концепция русской истории Карамзина. Периодизация истории России и ее принципы. Оценка эпохи Ивана Грозного и петровских реформ. Полемика вокруг «Истории государства Российск</w:t>
      </w:r>
      <w:r>
        <w:t>о</w:t>
      </w:r>
      <w:r>
        <w:t>го» и ее влияние на становление основных направлений русской историографии.</w:t>
      </w:r>
    </w:p>
    <w:p w:rsidR="000123F9" w:rsidRDefault="000123F9" w:rsidP="00757FAA">
      <w:r>
        <w:t>Революционная трактовка ведущих принципов просветительства. Влияние романтич</w:t>
      </w:r>
      <w:r>
        <w:t>е</w:t>
      </w:r>
      <w:r>
        <w:t>ских идей. Антинорманизм декабристов. Идеализация республиканского устройства Но</w:t>
      </w:r>
      <w:r>
        <w:t>в</w:t>
      </w:r>
      <w:r>
        <w:t>города. Критика деспотизма русских самодержцев.</w:t>
      </w:r>
    </w:p>
    <w:p w:rsidR="000123F9" w:rsidRDefault="000123F9" w:rsidP="00757FAA">
      <w:r>
        <w:t>Критическое направление в отечественной исторической науке. Критика просвет</w:t>
      </w:r>
      <w:r>
        <w:t>и</w:t>
      </w:r>
      <w:r>
        <w:t>тельской теории обще­ственного договора. Первые работы Г. Эверса. Антинорманизм</w:t>
      </w:r>
      <w:r>
        <w:t>Э</w:t>
      </w:r>
      <w:r>
        <w:t xml:space="preserve">веса. Причерноморская концепция происхождения Руси. «История руссов». Периодизация </w:t>
      </w:r>
      <w:r>
        <w:lastRenderedPageBreak/>
        <w:t>российской истории. Внимание историка к изучению проблем общественного развития. Новый подход к истории. «Древнейшее право руссов». Попытка раскрытия закономерн</w:t>
      </w:r>
      <w:r>
        <w:t>о</w:t>
      </w:r>
      <w:r>
        <w:t>стей общественного развития. Вклад Г. Эверса в развитие русской исторической науки и его оценка в отечественной историографии. Эверс и государственная школа. Скептич</w:t>
      </w:r>
      <w:r>
        <w:t>е</w:t>
      </w:r>
      <w:r>
        <w:t>ская школа в русской историографии. Общие представления об историческом процессе. Использование сравнительно-исторического метода. Разработка принципов источник</w:t>
      </w:r>
      <w:r>
        <w:t>о</w:t>
      </w:r>
      <w:r>
        <w:t>ведческой критики. Сомнения в подлинности и самостоятельности древнерусских исто</w:t>
      </w:r>
      <w:r>
        <w:t>ч</w:t>
      </w:r>
      <w:r>
        <w:t>ников. Представления о «дикости» славян, примитивности общественных отношений в Древней Руси, ее отставании в развитии от Запада и зависимости от европейского вли</w:t>
      </w:r>
      <w:r>
        <w:t>я</w:t>
      </w:r>
      <w:r>
        <w:t>ния. Ученики Каченовского. Н. Арцыбашев. Источниковедческая критика сочинений Курбского. Оценка скептической школы в отечественной историографии. Исторические взгляды. Теоретико-методологические взгляды. Признание существования объективных закономерностей исторического развития. Влияние Ф. Шеллинга. Периодизация русской истории. Норманский и семейный феодализм. Монголо-татарское иго и его последствия. Корни русского деспотизма. Несамостоятельность концепции Полевого. Оценка научного творчества Полевого в отечественной исторической науке.</w:t>
      </w:r>
    </w:p>
    <w:p w:rsidR="000123F9" w:rsidRDefault="000123F9" w:rsidP="00757FAA">
      <w:r>
        <w:t>Общественно-политическая борьба и развитие исторической науки. Разработка и пр</w:t>
      </w:r>
      <w:r>
        <w:t>о</w:t>
      </w:r>
      <w:r>
        <w:t>паганда официальной идеологии. Формирование либеральной идеологии. Споры западн</w:t>
      </w:r>
      <w:r>
        <w:t>и</w:t>
      </w:r>
      <w:r>
        <w:t>ков и славянофилов о характере и перспективах исторического развития России. Социал</w:t>
      </w:r>
      <w:r>
        <w:t>и</w:t>
      </w:r>
      <w:r>
        <w:t>стические идеи и их отражение в общественно-политических взглядах и концепциях ру</w:t>
      </w:r>
      <w:r>
        <w:t>с</w:t>
      </w:r>
      <w:r>
        <w:t>ских историков. Правительственная политика после восстания декабристов. Борьба с пр</w:t>
      </w:r>
      <w:r>
        <w:t>о</w:t>
      </w:r>
      <w:r>
        <w:t>явлениями инакомыслия. Изменение правительственного курса в конце 50-начале 60-х гг. Расширение возможностей для свободного научного творчества. Публичные диспуты ученых. Состояние преподавания истории в высших и средних учебных заведениях. Де</w:t>
      </w:r>
      <w:r>
        <w:t>я</w:t>
      </w:r>
      <w:r>
        <w:t>тельность научных обществ. Развитие специальных исторических дисциплин. Успехи а</w:t>
      </w:r>
      <w:r>
        <w:t>р</w:t>
      </w:r>
      <w:r>
        <w:t>хеологии и этнографии. Поиск и публикация исторических источников. Археографич</w:t>
      </w:r>
      <w:r>
        <w:t>е</w:t>
      </w:r>
      <w:r>
        <w:t>ская комиссия. Состояние источниковедения. Методология истории. Влияние немецкой классической философии на теоретические основы исторических концепций русских и</w:t>
      </w:r>
      <w:r>
        <w:t>с</w:t>
      </w:r>
      <w:r>
        <w:t>ториков.</w:t>
      </w:r>
    </w:p>
    <w:p w:rsidR="000123F9" w:rsidRDefault="000123F9" w:rsidP="00757FAA">
      <w:r>
        <w:t>Консервативное направление в историографии. Теория официальной народности и ее истоки в русской общественно-политической мысли. «Уваровская триада». Противопо</w:t>
      </w:r>
      <w:r>
        <w:t>с</w:t>
      </w:r>
      <w:r>
        <w:t>тавление России и Европы. Исключительность русского исторического пути. Теория оф</w:t>
      </w:r>
      <w:r>
        <w:t>и</w:t>
      </w:r>
      <w:r>
        <w:t>циальной народности и историческая наука. . Общественно-политическая позиция. Фо</w:t>
      </w:r>
      <w:r>
        <w:t>р</w:t>
      </w:r>
      <w:r>
        <w:t>мирование исторических взглядов. Погодин и Карамзин. Эклектизм и примитивность те</w:t>
      </w:r>
      <w:r>
        <w:t>о</w:t>
      </w:r>
      <w:r>
        <w:t>ретических воззрений Погодина. Приемы работы с источниками. Норманизм Погодина. Обоснование безуказной концепции происхождения крепостного права. Оценка петро</w:t>
      </w:r>
      <w:r>
        <w:t>в</w:t>
      </w:r>
      <w:r>
        <w:t>ских преобразований. Значение научного творчества и его оценка в современной истори</w:t>
      </w:r>
      <w:r>
        <w:t>о</w:t>
      </w:r>
      <w:r>
        <w:t>графии. Официальная концепция русской истории в трудах . Создание школьного учебн</w:t>
      </w:r>
      <w:r>
        <w:t>и</w:t>
      </w:r>
      <w:r>
        <w:t>ка по отечественной истории. Прагматическое изложение политической истории. Пре</w:t>
      </w:r>
      <w:r>
        <w:t>д</w:t>
      </w:r>
      <w:r>
        <w:t>ставления о движущих силах и характере русского исторического развития. Работы по и</w:t>
      </w:r>
      <w:r>
        <w:t>с</w:t>
      </w:r>
      <w:r>
        <w:t>тории преобразований Петра I.</w:t>
      </w:r>
    </w:p>
    <w:p w:rsidR="000123F9" w:rsidRDefault="000123F9" w:rsidP="00757FAA">
      <w:r>
        <w:t>Либеральное направление в исторической науке. Государственная школа в русской историографии. Основные положения «государственной» теории. Влияние философии Г</w:t>
      </w:r>
      <w:r>
        <w:t>е</w:t>
      </w:r>
      <w:r>
        <w:t>геля на теоретико-методологические основы направления. Периодизация развития гос</w:t>
      </w:r>
      <w:r>
        <w:t>у</w:t>
      </w:r>
      <w:r>
        <w:t>дарственной школы. Два поколения «государственников». Оформление государственной (юридической) школы в трудах. Концепция органического и закономерного развития ру</w:t>
      </w:r>
      <w:r>
        <w:t>с</w:t>
      </w:r>
      <w:r>
        <w:t>ской истории. Роль государства в историческом развитии народа. Периодизация русской истории. Утверждение идеи об этнографической самобытности России и ее противопо</w:t>
      </w:r>
      <w:r>
        <w:t>с</w:t>
      </w:r>
      <w:r>
        <w:t>тавление Западу. Роль в становлении государственной школы. Оценка его взглядов в и</w:t>
      </w:r>
      <w:r>
        <w:t>с</w:t>
      </w:r>
      <w:r>
        <w:t>ториографии. Историческая концепция . Общественно-политическая позиция. «История России с древнейших времен». Теоретико-методологические основы. Историософия Гег</w:t>
      </w:r>
      <w:r>
        <w:t>е</w:t>
      </w:r>
      <w:r>
        <w:t>ля и научные взгляды Соловьева. Обоснование ведущей роли государства. Борьба прот</w:t>
      </w:r>
      <w:r>
        <w:t>и</w:t>
      </w:r>
      <w:r>
        <w:lastRenderedPageBreak/>
        <w:t>воположностей как источник развития. Факторы, определяющие исторический путь Ро</w:t>
      </w:r>
      <w:r>
        <w:t>с</w:t>
      </w:r>
      <w:r>
        <w:t>сии. Элементы географического детерминизма в концепции . Периодизация русской ист</w:t>
      </w:r>
      <w:r>
        <w:t>о</w:t>
      </w:r>
      <w:r>
        <w:t>рии и решение ключевых проблем отечественной истории. Оценка петровских реформ и ее эволюция. Влияние концепции Соловьева на дальнейшее развитие исторической науки. Оценка отечественной историографией значения труда Соловьева. - теоретик государс</w:t>
      </w:r>
      <w:r>
        <w:t>т</w:t>
      </w:r>
      <w:r>
        <w:t>венной школы. Влияние гегельянства на его исторические построения. Периодизация о</w:t>
      </w:r>
      <w:r>
        <w:t>р</w:t>
      </w:r>
      <w:r>
        <w:t>ганичного развития общественных отношений. Представления о государстве. Признание специфики российского исторического процесса и ее объяснение. Теория «бродячей Р</w:t>
      </w:r>
      <w:r>
        <w:t>у</w:t>
      </w:r>
      <w:r>
        <w:t>си». «Закрепощение» и «раскрепощение» сословий государством. Происхождение и ра</w:t>
      </w:r>
      <w:r>
        <w:t>з</w:t>
      </w:r>
      <w:r>
        <w:t>витие крестьянской общины в трактовке Чичерина. Труды по истории государственных учреждений. Дискуссии в российской историографии о ха­рактере общественно-политических и исторических взглядов . «Второе поколение» государственников. и . Во</w:t>
      </w:r>
      <w:r>
        <w:t>з</w:t>
      </w:r>
      <w:r>
        <w:t>действие позитивизма на теоретико-методологические взгляды «младших государстве</w:t>
      </w:r>
      <w:r>
        <w:t>н</w:t>
      </w:r>
      <w:r>
        <w:t>ников». Эмпиризм. Критика родовой теории в работах Сергеевича. Вклад государстве</w:t>
      </w:r>
      <w:r>
        <w:t>н</w:t>
      </w:r>
      <w:r>
        <w:t>ной школы в развитие русской историографии. Дискуссии вокруг оценки исторической концепции государственной школы среди дореволюционных и советских историков.</w:t>
      </w:r>
    </w:p>
    <w:p w:rsidR="000123F9" w:rsidRDefault="000123F9" w:rsidP="00757FAA">
      <w:r>
        <w:t>Исторические взгляды славянофилов. Общественно-политическая позиция славян</w:t>
      </w:r>
      <w:r>
        <w:t>о</w:t>
      </w:r>
      <w:r>
        <w:t>филов. Славянофильство и либерализм. Философские основы построений славянофилов. Влияние идей немецких философов-идеалистов. Критика учения Гегеля. Осно­вы истор</w:t>
      </w:r>
      <w:r>
        <w:t>и</w:t>
      </w:r>
      <w:r>
        <w:t>ческой концепции славянофилов. Противопоставление России и Запада. Специфика ру</w:t>
      </w:r>
      <w:r>
        <w:t>с</w:t>
      </w:r>
      <w:r>
        <w:t>ского национального характера. Теория о негосударственном характере русского народа. Союз Земли и Государства. Представления об общине. Периодизация русской истории . «Петербургский период». История крестьянства в трудах историков-славянофилов. И</w:t>
      </w:r>
      <w:r>
        <w:t>с</w:t>
      </w:r>
      <w:r>
        <w:t>следование процесса закрепощения. Схема всемирно-исторического процесса . Роль сл</w:t>
      </w:r>
      <w:r>
        <w:t>а</w:t>
      </w:r>
      <w:r>
        <w:t>вянофиль­ства в оформлении либеральной концепции в русской историографии.</w:t>
      </w:r>
    </w:p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C67A12">
      <w:pPr>
        <w:jc w:val="center"/>
        <w:rPr>
          <w:b/>
        </w:rPr>
      </w:pPr>
      <w:r w:rsidRPr="00487944">
        <w:rPr>
          <w:b/>
        </w:rPr>
        <w:t xml:space="preserve">Тема 4. </w:t>
      </w:r>
      <w:r w:rsidRPr="00C67A12">
        <w:rPr>
          <w:b/>
        </w:rPr>
        <w:t>Историческая наука в Россииво второй половине XIX – начале XX века.</w:t>
      </w:r>
    </w:p>
    <w:p w:rsidR="000123F9" w:rsidRDefault="000123F9" w:rsidP="00C67A12">
      <w:r w:rsidRPr="00487944">
        <w:tab/>
      </w:r>
      <w:r>
        <w:t>Либерально-романтическая концепция российской истории. Теоретико-методологические основы исторических взглядов. Определение предмета и задач истории. Подход к источнику и факту. Исследование национального характера русского, украи</w:t>
      </w:r>
      <w:r>
        <w:t>н</w:t>
      </w:r>
      <w:r>
        <w:t>ского и польского народов. Общая схема русской истории. Оценка народных движений ХVII - ХVIII вв. История Украины в трудах Костомарова. Место Костомарова в развитии российской исторической науки.</w:t>
      </w:r>
    </w:p>
    <w:p w:rsidR="000123F9" w:rsidRDefault="000123F9" w:rsidP="00C67A12">
      <w:r>
        <w:t>Формирование демократического направления в русской историографии. Социально-политические взгляды представителей радикального направления в общественном движ</w:t>
      </w:r>
      <w:r>
        <w:t>е</w:t>
      </w:r>
      <w:r>
        <w:t>нии. Теоретико-методологические основы исторических взглядов. Радикальная трактовка гегельянства. Использование законов диалектики для обоснования возможности револ</w:t>
      </w:r>
      <w:r>
        <w:t>ю</w:t>
      </w:r>
      <w:r>
        <w:t>ционного способа преобразования общества. Элементы механистического материализма. Внимание к истории народных движений. Роль народных масс в истории. Дискуссии в отечественной историографии по вопросу об определении характера социологической и историософской концепции.</w:t>
      </w:r>
    </w:p>
    <w:p w:rsidR="000123F9" w:rsidRDefault="000123F9" w:rsidP="00C67A12">
      <w:r>
        <w:t>Народническое направление в русской историографии. Философия истории народн</w:t>
      </w:r>
      <w:r>
        <w:t>и</w:t>
      </w:r>
      <w:r>
        <w:t>ков. Поиски смысла истории. Теория прогресса. Представления о роли личности в ист</w:t>
      </w:r>
      <w:r>
        <w:t>о</w:t>
      </w:r>
      <w:r>
        <w:t>рии. Внимание к роли народных масс в истории, обращение к истории революционных движений. Рассмотрение общины в качестве источника будущего социального прогресса России. Место истории в системе социальных наук. Социально-ориентированный хара</w:t>
      </w:r>
      <w:r>
        <w:t>к</w:t>
      </w:r>
      <w:r>
        <w:t>тер иде­ального общественного устройства и моделирования будущего. Понимание пр</w:t>
      </w:r>
      <w:r>
        <w:t>о</w:t>
      </w:r>
      <w:r>
        <w:t>цесса истории и прогресса. Формула прогресса. Теоретико-методоло­гические принципы исторической эпистемологии . Теория «вольницы и подвижников». Периодизация истор</w:t>
      </w:r>
      <w:r>
        <w:t>и</w:t>
      </w:r>
      <w:r>
        <w:t>ческого процесса и его принципы. Учение о смене типов социальной связи. Субъективный метод» исторического познания. Критика позитивизма. История России в трудах Ткачева. Исторические труды по истории революционного движения и общественной мысли.</w:t>
      </w:r>
    </w:p>
    <w:p w:rsidR="000123F9" w:rsidRDefault="000123F9" w:rsidP="00C67A12">
      <w:r>
        <w:lastRenderedPageBreak/>
        <w:t>Исторические представления реформационного народничества. Трансформация си</w:t>
      </w:r>
      <w:r>
        <w:t>с</w:t>
      </w:r>
      <w:r>
        <w:t>темы идей, созданной родоначальниками народничества. Разработка экономической те</w:t>
      </w:r>
      <w:r>
        <w:t>о</w:t>
      </w:r>
      <w:r>
        <w:t>рии народничества. Поиски путей к гражданскому миру и преодолению пороков класс</w:t>
      </w:r>
      <w:r>
        <w:t>о</w:t>
      </w:r>
      <w:r>
        <w:t>вого разобщения. Исследование особенностей модернизации народного хозяйства пор</w:t>
      </w:r>
      <w:r>
        <w:t>е</w:t>
      </w:r>
      <w:r>
        <w:t>форменной России. Труды и о социально-экономическом развитии России периода кап</w:t>
      </w:r>
      <w:r>
        <w:t>и</w:t>
      </w:r>
      <w:r>
        <w:t xml:space="preserve">тализма. Движущие силы истории. Роль рабочего класса в России и Западной Европе. Идеализация прошлого. Работы по истории России и Украины. Критика крепостничества и царизма. </w:t>
      </w:r>
    </w:p>
    <w:p w:rsidR="000123F9" w:rsidRDefault="000123F9" w:rsidP="00C67A12">
      <w:r>
        <w:t>Становление марксистской историографии в России.Развитие материалистического понимания истории. Вклад Плеханова в становление марксистской историографии в Ро</w:t>
      </w:r>
      <w:r>
        <w:t>с</w:t>
      </w:r>
      <w:r>
        <w:t>сии. Эволюция взглядов Плеханова в начале XX в. Ленинская концепция отечественной истории в работе «Развитие капитализма в России». Формационный подход. Критика н</w:t>
      </w:r>
      <w:r>
        <w:t>а</w:t>
      </w:r>
      <w:r>
        <w:t>родничества. Разработка Лениным принципа партийности исторической науки, соотнош</w:t>
      </w:r>
      <w:r>
        <w:t>е</w:t>
      </w:r>
      <w:r>
        <w:t>ние партийности и научной объективности исследования. о связи истории и современн</w:t>
      </w:r>
      <w:r>
        <w:t>о</w:t>
      </w:r>
      <w:r>
        <w:t>сти, о значении истории для определения политической программы революционной бор</w:t>
      </w:r>
      <w:r>
        <w:t>ь</w:t>
      </w:r>
      <w:r>
        <w:t>бы большевистской партии. Периодизация революционного движения. Ленинские оценки основных периодов и событий русской истории. Ленинское учение об империализме. Марксизм и позитивизм. Типология культурно-исторических ценностей Концепция ист</w:t>
      </w:r>
      <w:r>
        <w:t>о</w:t>
      </w:r>
      <w:r>
        <w:t>рии России. Борьба торгового и промышленного капитала. Представления М.Н. Покро</w:t>
      </w:r>
      <w:r>
        <w:t>в</w:t>
      </w:r>
      <w:r>
        <w:t>ского о задачах марксистской историографии, методологическом значении учения об о</w:t>
      </w:r>
      <w:r>
        <w:t>б</w:t>
      </w:r>
      <w:r>
        <w:t>щественно-исторических формациях и принципе партийности в исторических работах. История России в работе М. Александрова и ее критика. Коллективный труд меньшевиков «Общественное движение в России в начале XX в.».</w:t>
      </w:r>
    </w:p>
    <w:p w:rsidR="000123F9" w:rsidRDefault="000123F9" w:rsidP="00C67A12">
      <w:r>
        <w:t>Консервативное направление отечественной историографии. Консервативные модели реформации. Византийский культурный тип. Развитие К. Леонтьевым культурологической традиции. Работа Леонтьева «Византизм и славянство». Влияние византизма на историю России и Европы. Понимание прогресса. Периодизация истории. Влияние Леонтьева на взгляды евразийцев. Развитие историософии русской консервативной мысли. Эволюция мировоззрения. Разработка учения о сущности русской государственности и условиях ее существования. Изучение психологических основ исторических явлений. Система взаим</w:t>
      </w:r>
      <w:r>
        <w:t>о</w:t>
      </w:r>
      <w:r>
        <w:t>связей власти и общества. Роль бюрократии и интеллигенции в русской истории. Разр</w:t>
      </w:r>
      <w:r>
        <w:t>а</w:t>
      </w:r>
      <w:r>
        <w:t>ботка истории с религиозной точки зрения. Роль православия в истории Российской гос</w:t>
      </w:r>
      <w:r>
        <w:t>у</w:t>
      </w:r>
      <w:r>
        <w:t>дарственности. Исторические работы . Приверженность теории официальной народности. Методологические взгляды. Борьба с норманнской теорией. Периодизация русской ист</w:t>
      </w:r>
      <w:r>
        <w:t>о</w:t>
      </w:r>
      <w:r>
        <w:t>рии. Роль Иловайского в работе исторических обществ и специализированной периодич</w:t>
      </w:r>
      <w:r>
        <w:t>е</w:t>
      </w:r>
      <w:r>
        <w:t>ской печати. Расширение источниковой базы. Периодизация царствования Александра I и оценка ее отдельных этапов. Концепция необходимости приспособления самодержавия к меняющимся условиям общественно-политической жизни. Составление биографий пре</w:t>
      </w:r>
      <w:r>
        <w:t>д</w:t>
      </w:r>
      <w:r>
        <w:t>ставителей дворянства и церковных иерархов конца ХVIII - первой половины XIX вв. и его труды по истории внешней политики России. Осознание роли экономического факт</w:t>
      </w:r>
      <w:r>
        <w:t>о</w:t>
      </w:r>
      <w:r>
        <w:t>ра в системе международных отношений. Консервативное понимание патриотизма, от</w:t>
      </w:r>
      <w:r>
        <w:t>о</w:t>
      </w:r>
      <w:r>
        <w:t>ждествление его с понятием «самодержавие». Популяризация отечественной истории и издательская деятельность редакторов «Историчес­кого вестника» и .</w:t>
      </w:r>
    </w:p>
    <w:p w:rsidR="000123F9" w:rsidRDefault="000123F9" w:rsidP="00C67A12">
      <w:r>
        <w:t>Либеральное направление в русской историографии. Методологические основы и</w:t>
      </w:r>
      <w:r>
        <w:t>с</w:t>
      </w:r>
      <w:r>
        <w:t>следования. Развитие и переосмысление взглядов . Критика гегельянства и влияние поз</w:t>
      </w:r>
      <w:r>
        <w:t>и</w:t>
      </w:r>
      <w:r>
        <w:t>тивизма. Определение предмета и методов исторического познания. Поиск исторической истины и сомнения в возможности ее познания. Проблемы национальной и социальной психологии в творчестве Ключевского. Воздействие географических и историко-хозяйственных факторов на выработку национального характера. Колонизация, ее осно</w:t>
      </w:r>
      <w:r>
        <w:t>в</w:t>
      </w:r>
      <w:r>
        <w:t>ные этапы. Периодизация русской истории. Народ и государство. Характери­стика Смуты, определение ее роли в русской истории. Оценка петровских преобразований и личности Петра I. Генезис бюрократии, в России. Первое поколение «школы Ключевского». Теор</w:t>
      </w:r>
      <w:r>
        <w:t>е</w:t>
      </w:r>
      <w:r>
        <w:lastRenderedPageBreak/>
        <w:t>тические и методологические основания концепции. «Очерки по истории русской культ</w:t>
      </w:r>
      <w:r>
        <w:t>у</w:t>
      </w:r>
      <w:r>
        <w:t>ры». Критика П.Н. Милюковым марксизма и монистического взгляда на историю. Теория исторического процесса Милюкова, понятие «культурной истории». Концепция элеме</w:t>
      </w:r>
      <w:r>
        <w:t>н</w:t>
      </w:r>
      <w:r>
        <w:t>тарности и отсталости исторического развития России. Роль государства в русской ист</w:t>
      </w:r>
      <w:r>
        <w:t>о</w:t>
      </w:r>
      <w:r>
        <w:t>рии. Периодиза­ция русской истории. Роль внешних и внутренних факторов в кон­цепции Милюкова. Определяющее воздействие военных потребно­стей. Разногласия с . Полемика с -Данилевским о роли государства, механизмах его роста. Труды по истории внешней п</w:t>
      </w:r>
      <w:r>
        <w:t>о</w:t>
      </w:r>
      <w:r>
        <w:t>литики.</w:t>
      </w:r>
    </w:p>
    <w:p w:rsidR="000123F9" w:rsidRDefault="000123F9" w:rsidP="00C67A12">
      <w:r>
        <w:t>Труды по социальной и законодательной истории второй половины XVIII - первой п</w:t>
      </w:r>
      <w:r>
        <w:t>о</w:t>
      </w:r>
      <w:r>
        <w:t>ловины XIX вв. Изучение социального состава, посадской службы и тягла, самоуправл</w:t>
      </w:r>
      <w:r>
        <w:t>е</w:t>
      </w:r>
      <w:r>
        <w:t>ния посадской общины русского города. Периодизация русской истории. Историограф</w:t>
      </w:r>
      <w:r>
        <w:t>и</w:t>
      </w:r>
      <w:r>
        <w:t>ческие работы Кизеветтера.</w:t>
      </w:r>
    </w:p>
    <w:p w:rsidR="000123F9" w:rsidRDefault="000123F9" w:rsidP="00C67A12">
      <w:r>
        <w:t xml:space="preserve"> Разработка аграрной проблематики и анализ ее общественного значения в рамках концепции государственной школы. Расширение проблематики исследований. Проблемы реформации и бюрократии в России. Взаимовлияние политического мировоззрения и и</w:t>
      </w:r>
      <w:r>
        <w:t>с</w:t>
      </w:r>
      <w:r>
        <w:t>торической концепции. Социалистические идеалы и либеральная программа Корнилова. Историческая концепция Корнилова в «Курсе истории России XIX века». Фактологич</w:t>
      </w:r>
      <w:r>
        <w:t>е</w:t>
      </w:r>
      <w:r>
        <w:t>ский подход. Структурное деление материала по царствованиям. Идея надклассового пр</w:t>
      </w:r>
      <w:r>
        <w:t>а</w:t>
      </w:r>
      <w:r>
        <w:t>вительства и бессословности «общественности». Работы Корнилова, посвященные .</w:t>
      </w:r>
    </w:p>
    <w:p w:rsidR="000123F9" w:rsidRDefault="000123F9" w:rsidP="00C67A12"/>
    <w:p w:rsidR="000123F9" w:rsidRDefault="000123F9" w:rsidP="00C67A12">
      <w:r>
        <w:t>Углубление специализации в отечественной исторической науке конца ХIХ-начала XX вв.</w:t>
      </w:r>
    </w:p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 xml:space="preserve">Тема 5. </w:t>
      </w:r>
      <w:r w:rsidRPr="00047A1B">
        <w:rPr>
          <w:b/>
        </w:rPr>
        <w:t>Советская историческая наука (1917 – конец 1980-х гг.)</w:t>
      </w:r>
      <w:r w:rsidRPr="00487944">
        <w:rPr>
          <w:b/>
        </w:rPr>
        <w:t>.</w:t>
      </w:r>
    </w:p>
    <w:p w:rsidR="000123F9" w:rsidRDefault="000123F9" w:rsidP="00047A1B">
      <w:r w:rsidRPr="00487944">
        <w:tab/>
      </w:r>
      <w:r>
        <w:t>Революция 1917 г. и судьбы исторической науки. Небольшевистская историогр</w:t>
      </w:r>
      <w:r>
        <w:t>а</w:t>
      </w:r>
      <w:r>
        <w:t>фия в послереволюционный период. Историки “старой школы” и советская власть. Уч</w:t>
      </w:r>
      <w:r>
        <w:t>а</w:t>
      </w:r>
      <w:r>
        <w:t xml:space="preserve">стие в работе по сохранению архивных и библиотечных фондов, организации научной деятельности. Дальнейшая разработка проблем философии и методологии истории. </w:t>
      </w:r>
    </w:p>
    <w:p w:rsidR="000123F9" w:rsidRDefault="000123F9" w:rsidP="00047A1B">
      <w:r>
        <w:t>Создание организационных и материальных основ развития советской (марксистской) исторической науки. Открытие новых научных, учебных заведений: Коммунистическая академия общественных наук, Комиссия по истории партии, Институт К. Маркса и Ф. Э</w:t>
      </w:r>
      <w:r>
        <w:t>н</w:t>
      </w:r>
      <w:r>
        <w:t>гельса, Институт Красной профессуры, коммунистические университеты. Создание и</w:t>
      </w:r>
      <w:r>
        <w:t>н</w:t>
      </w:r>
      <w:r>
        <w:t>ститутов истории в Московском и Петербургском университетах. РАНИИОН. Упраздн</w:t>
      </w:r>
      <w:r>
        <w:t>е</w:t>
      </w:r>
      <w:r>
        <w:t>ние историко-филологических факультетов университетов. Реорганизация преподавания общественных наук в средней и высшей школе. Отстранение “буржуазных” специалистов от преподавательской деятельности. Борьба с историками дореволюционной школы. Роль в организационном становлении советской исторической науки.</w:t>
      </w:r>
    </w:p>
    <w:p w:rsidR="000123F9" w:rsidRDefault="000123F9" w:rsidP="00047A1B">
      <w:r>
        <w:t>Начало реорганизации архивного дела. Публикация исторических источников: соч</w:t>
      </w:r>
      <w:r>
        <w:t>и</w:t>
      </w:r>
      <w:r>
        <w:t>нений классиков марксизма, истории РКП (б), революционного движения, документов внешней политики царского правительства. Научные общества историков-марксистов. Историческая периодика марксистской научной общественности. Научные дискуссии н</w:t>
      </w:r>
      <w:r>
        <w:t>а</w:t>
      </w:r>
      <w:r>
        <w:t>чала 1920-х гг.: участники, цели, характер. Марксистская концепция российской истории, ее эволюция в послереволюционный период. “Русская история в самом сжатом очерке” (1920). Первые марксистские историки и их работы.</w:t>
      </w:r>
    </w:p>
    <w:p w:rsidR="000123F9" w:rsidRDefault="000123F9" w:rsidP="00047A1B">
      <w:r>
        <w:t>Эволюция организационной структуры советской исторической науки: укрупнение научный центров и углубление специализации научно-исследовательских учреждений. Реорганизация Российской Академии наук. Кадровые чистки ученых дореволюционной школы, изменение организационных основ деятельности Академии наук. “Академическое дело”  и др. Общество историков-марксистов. Первая Всесоюзная конференция истор</w:t>
      </w:r>
      <w:r>
        <w:t>и</w:t>
      </w:r>
      <w:r>
        <w:t>ков-марксистов. Централизация архивной системы. Становление источниковой базы и</w:t>
      </w:r>
      <w:r>
        <w:t>с</w:t>
      </w:r>
      <w:r>
        <w:t>торической науки. Публикация исторических источников. Отсутствие единой официал</w:t>
      </w:r>
      <w:r>
        <w:t>ь</w:t>
      </w:r>
      <w:r>
        <w:t>ной исторической концепции. Разнообразие оценок русской истории в рамках марксис</w:t>
      </w:r>
      <w:r>
        <w:t>т</w:t>
      </w:r>
      <w:r>
        <w:lastRenderedPageBreak/>
        <w:t>ского подхода. Научные дискуссии второй половины 20-х гг. Изучение истории крестья</w:t>
      </w:r>
      <w:r>
        <w:t>н</w:t>
      </w:r>
      <w:r>
        <w:t>ских движений, социальной дифференциации крестьянства, споры о “Народной воле”,  исследования по истории российской социал-демократии, обсуждение характера русских революций, вопроса о предпосылках Октябрьской революции в России, дискуссия о ро</w:t>
      </w:r>
      <w:r>
        <w:t>с</w:t>
      </w:r>
      <w:r>
        <w:t>сийском империализме, об общественно-экономических формациях).</w:t>
      </w:r>
    </w:p>
    <w:p w:rsidR="000123F9" w:rsidRDefault="000123F9" w:rsidP="00047A1B">
      <w:r>
        <w:t>Начало нового этапа в истории советской исторической науки. Усиление контроля партии за развитием исторической мысли с конца 1920-х гг. Историческая наука как ос</w:t>
      </w:r>
      <w:r>
        <w:t>о</w:t>
      </w:r>
      <w:r>
        <w:t>бое направление идеологической работы партии. Формирование культа личности Сталина на страницах изданий, посвященных истории революции и гражданской войны. Работа “Сталин и Красная Армия”. Искажение исторической правды. Письмо Сталина в журнале “Пролетарская революция” и его роль в развитии советской историографии. Догматизм и субъективизм изучения истории. Иллюстративный метод исследования. Деформация и</w:t>
      </w:r>
      <w:r>
        <w:t>с</w:t>
      </w:r>
      <w:r>
        <w:t>точниковедения. Нетерпимость к инакомыслию. Разгром школы. Репрессии среди истор</w:t>
      </w:r>
      <w:r>
        <w:t>и</w:t>
      </w:r>
      <w:r>
        <w:t>ков. Оживление исторических исследований в конце 30 - начале 40 годов. Выход первых учебников, многотомных обобщающих трудов. Исследование социально - экономических отношений и классовой борьбы в феодальной России. Изучение революционного и раб</w:t>
      </w:r>
      <w:r>
        <w:t>о</w:t>
      </w:r>
      <w:r>
        <w:t xml:space="preserve">чего движения. </w:t>
      </w:r>
    </w:p>
    <w:p w:rsidR="000123F9" w:rsidRDefault="000123F9" w:rsidP="00047A1B">
      <w:r>
        <w:t>Советская историческая наука в годы Великой Отечественной войны  Военно - па</w:t>
      </w:r>
      <w:r>
        <w:t>т</w:t>
      </w:r>
      <w:r>
        <w:t>риотическая, пропагандистская деятельность историков. Издание книг, брошюр, статей о героическом прошлом русского народа. Эвакуация научных центров на более безопасные территории (Свердловск, Ташкент). Состояние архивохранилищ страны, потеря некот</w:t>
      </w:r>
      <w:r>
        <w:t>о</w:t>
      </w:r>
      <w:r>
        <w:t>рых ценных исторических документов. Сокращение изданий исторической литературы, выход второго тома “Истории гражданской войны”. Всесоюзная сессия историков, посв</w:t>
      </w:r>
      <w:r>
        <w:t>я</w:t>
      </w:r>
      <w:r>
        <w:t>щенная 25-летию Октябрьской революции. Ослабление репрессивной машины сталинизма и идеологического контроля за развитием науки. Появление некоторых контактов с ин</w:t>
      </w:r>
      <w:r>
        <w:t>о</w:t>
      </w:r>
      <w:r>
        <w:t>странными учеными, знакомство с новыми историческими источниками. Работа по сбору исторических источников по истории Великой отечественной войны. Отступление ряда историков от официальной методологии, канонизированных трактовок. Совещание по в</w:t>
      </w:r>
      <w:r>
        <w:t>о</w:t>
      </w:r>
      <w:r>
        <w:t>просам истории в ЦК ВКП(б) в 1944 году: борьба с “антиленинскими ошибками” в сове</w:t>
      </w:r>
      <w:r>
        <w:t>т</w:t>
      </w:r>
      <w:r>
        <w:t>ской исторической науке.</w:t>
      </w:r>
    </w:p>
    <w:p w:rsidR="000123F9" w:rsidRDefault="000123F9" w:rsidP="00047A1B">
      <w:r>
        <w:t>Историческая наука в первое послевоенное десятилетие. Историческая наука в усл</w:t>
      </w:r>
      <w:r>
        <w:t>о</w:t>
      </w:r>
      <w:r>
        <w:t>виях “апогея” сталинизма. Усиление идеологического давления на науку. Влияние борьбы с космополитизмом, политических дел конца 40 - начала 50 гг. на развитие науки. Акад</w:t>
      </w:r>
      <w:r>
        <w:t>е</w:t>
      </w:r>
      <w:r>
        <w:t>мия общественных наук при ЦК КПСС. Подготовка партийных работников и историков партии. Сталинские догмы и историческая наука. Вклад исследователей в разработку фе</w:t>
      </w:r>
      <w:r>
        <w:t>о</w:t>
      </w:r>
      <w:r>
        <w:t>дального периода отечественной истории. Бурное развитие археологии. Историческая концепция Киевской Руси. Изучение дописьменного периода истории Руси. Вклад в ра</w:t>
      </w:r>
      <w:r>
        <w:t>з</w:t>
      </w:r>
      <w:r>
        <w:t>витие источниковедения (создание первого советского учебника), изучение памятников древнерусской культуры. Развитие исторической географии. Изучение периода феодал</w:t>
      </w:r>
      <w:r>
        <w:t>ь</w:t>
      </w:r>
      <w:r>
        <w:t>ной раздробленности. Дискуссия о периодизации феодализма. Формирование сталинской концепции истории Великой Отечественной войны. Начало подготовки и выхода в свет “Очерков по истории исторической науки в СССР”.</w:t>
      </w:r>
    </w:p>
    <w:p w:rsidR="000123F9" w:rsidRDefault="000123F9" w:rsidP="00047A1B"/>
    <w:p w:rsidR="000123F9" w:rsidRDefault="000123F9" w:rsidP="00047A1B">
      <w:r>
        <w:t>20 съезд КПСС, “хрущевская оттепель” и историческая наука. Снятие идеологических пут с исторической науки. Развитие архивного дела. Публикация источников. Реабилит</w:t>
      </w:r>
      <w:r>
        <w:t>а</w:t>
      </w:r>
      <w:r>
        <w:t>ция осужденных историков. Начало бурных научных дискуссий: об образовании и разв</w:t>
      </w:r>
      <w:r>
        <w:t>и</w:t>
      </w:r>
      <w:r>
        <w:t>тии Русского централизованного государства, истории крестьянских войн, генезисе кап</w:t>
      </w:r>
      <w:r>
        <w:t>и</w:t>
      </w:r>
      <w:r>
        <w:t>тализма, народничестве и народовольчестве и т. д. “Новое направление” в исторической науке и его роль в изучении истории капиталистической России. Некоторые новации в осмыслении истории советского общества. Характер научных дискуссий, их глубина, пр</w:t>
      </w:r>
      <w:r>
        <w:t>е</w:t>
      </w:r>
      <w:r>
        <w:t>делы, результаты, последствия. Борьба консервативных и либеральных тенденций в с</w:t>
      </w:r>
      <w:r>
        <w:t>о</w:t>
      </w:r>
      <w:r>
        <w:t>ветской исторической науке. Пределы хрущевской “оттепели” в исторической науке. “Д</w:t>
      </w:r>
      <w:r>
        <w:t>е</w:t>
      </w:r>
      <w:r>
        <w:lastRenderedPageBreak/>
        <w:t>ло” молодых историков.</w:t>
      </w:r>
    </w:p>
    <w:p w:rsidR="000123F9" w:rsidRDefault="000123F9" w:rsidP="00047A1B">
      <w:r>
        <w:t>Усиление консервативных тенденций в руководстве советской исторической наукой. Идеологизация общественных наук. “Ползучая ресталинизация”. Постепенное огранич</w:t>
      </w:r>
      <w:r>
        <w:t>е</w:t>
      </w:r>
      <w:r>
        <w:t>ние в пользовании архивными источниками. Возрождение историко-партийной науки и иллюстративного метода работы историков. Разгром “нового направления” в историч</w:t>
      </w:r>
      <w:r>
        <w:t>е</w:t>
      </w:r>
      <w:r>
        <w:t>ской науке. Достижения в области разработки отдельных проблем Отечественной ист</w:t>
      </w:r>
      <w:r>
        <w:t>о</w:t>
      </w:r>
      <w:r>
        <w:t>рии. Проблема опричнины и ее роль в истории. Дискуссии о русском абсолютизме. Раб</w:t>
      </w:r>
      <w:r>
        <w:t>о</w:t>
      </w:r>
      <w:r>
        <w:t>ты по политической истории 18 - начала 20 веков. Критический подход к изучению ист</w:t>
      </w:r>
      <w:r>
        <w:t>о</w:t>
      </w:r>
      <w:r>
        <w:t>рии декабризма. Догматизм в освещении истории советского общества. Попытки правд</w:t>
      </w:r>
      <w:r>
        <w:t>и</w:t>
      </w:r>
      <w:r>
        <w:t>вого изучения истории Великой Отечественной войны (дело А. Некрича).</w:t>
      </w:r>
    </w:p>
    <w:p w:rsidR="000123F9" w:rsidRPr="00487944" w:rsidRDefault="000123F9" w:rsidP="00487944"/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 xml:space="preserve">Тема 6. </w:t>
      </w:r>
      <w:r>
        <w:rPr>
          <w:b/>
        </w:rPr>
        <w:t>Российск</w:t>
      </w:r>
      <w:r w:rsidRPr="004D7D57">
        <w:rPr>
          <w:b/>
        </w:rPr>
        <w:t>ая историография на современном этапе</w:t>
      </w:r>
      <w:r w:rsidRPr="00487944">
        <w:rPr>
          <w:b/>
        </w:rPr>
        <w:t>.</w:t>
      </w:r>
    </w:p>
    <w:p w:rsidR="000123F9" w:rsidRPr="00487944" w:rsidRDefault="000123F9" w:rsidP="00487944">
      <w:r w:rsidRPr="00487944">
        <w:tab/>
      </w:r>
      <w:r>
        <w:t>Феномен советской историографии. Место, роль, основные функции исторической науки в советском обществе. Власть и наука в условиях советского строя. Политическая целесообразность и историческая правда. “Партийность исторической науки”. Идеолог</w:t>
      </w:r>
      <w:r>
        <w:t>и</w:t>
      </w:r>
      <w:r>
        <w:t>зация и политизация исторической науки, ее оторванность от мировой науки, от историч</w:t>
      </w:r>
      <w:r>
        <w:t>е</w:t>
      </w:r>
      <w:r>
        <w:t>ских реалий. Факторы и причины кризиса общественных наук в конце 80х гг. Обсуждение основных черт кризиса советской исторической науки и путей выхода из него в годы п</w:t>
      </w:r>
      <w:r>
        <w:t>е</w:t>
      </w:r>
      <w:r>
        <w:t>рестройки. Проблема сталинизма и его проявлений в историографии. Постановка пробл</w:t>
      </w:r>
      <w:r>
        <w:t>е</w:t>
      </w:r>
      <w:r>
        <w:t>мы альтернативности исторического развития. Научные дискуссии по проблемам отечес</w:t>
      </w:r>
      <w:r>
        <w:t>т</w:t>
      </w:r>
      <w:r>
        <w:t>венной истории: реформы и революции, выбор 1917 года, “военный коммунизм” и нэп, спорные вопросы гражданской войны, “белые пятна” истории, забытые, репрессирова</w:t>
      </w:r>
      <w:r>
        <w:t>н</w:t>
      </w:r>
      <w:r>
        <w:t>ные политики, лидеры. Выход полемичных статей, сборников, появление новых изданий. “Открытие” зарубежной историографии истории России.</w:t>
      </w:r>
    </w:p>
    <w:p w:rsidR="000123F9" w:rsidRPr="00487944" w:rsidRDefault="000123F9" w:rsidP="00487944"/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>5. Образовательные технологии</w:t>
      </w:r>
    </w:p>
    <w:p w:rsidR="000123F9" w:rsidRDefault="000123F9" w:rsidP="00487944">
      <w:pPr>
        <w:ind w:firstLine="709"/>
      </w:pPr>
      <w:r w:rsidRPr="00487944"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487944">
        <w:t>интеграции компетентностного и личностно-ориентированного подходов с элементамитрадиционного лекционно-семинарского</w:t>
      </w:r>
      <w:r w:rsidRPr="00487944">
        <w:rPr>
          <w:rFonts w:eastAsia="Arial Unicode MS"/>
        </w:rPr>
        <w:t xml:space="preserve"> обуч</w:t>
      </w:r>
      <w:r w:rsidRPr="00487944">
        <w:rPr>
          <w:rFonts w:eastAsia="Arial Unicode MS"/>
        </w:rPr>
        <w:t>е</w:t>
      </w:r>
      <w:r w:rsidRPr="00487944">
        <w:rPr>
          <w:rFonts w:eastAsia="Arial Unicode MS"/>
        </w:rPr>
        <w:t xml:space="preserve">ния с использованием </w:t>
      </w:r>
      <w:r w:rsidRPr="00487944">
        <w:t>интерактивных форм проведения занятий, исследовательской пр</w:t>
      </w:r>
      <w:r w:rsidRPr="00487944">
        <w:t>о</w:t>
      </w:r>
      <w:r w:rsidRPr="00487944">
        <w:t>ектной деятельности и применения мультимедийных учебных материалов.</w:t>
      </w:r>
    </w:p>
    <w:p w:rsidR="000123F9" w:rsidRPr="00487944" w:rsidRDefault="000123F9" w:rsidP="00487944">
      <w:pPr>
        <w:ind w:firstLine="709"/>
      </w:pPr>
      <w:r w:rsidRPr="00391879"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391879">
        <w:t>о</w:t>
      </w:r>
      <w:r w:rsidRPr="00391879">
        <w:t>гий и искусственного интеллекта, технологий беспроводной связи.</w:t>
      </w:r>
    </w:p>
    <w:p w:rsidR="000123F9" w:rsidRPr="00487944" w:rsidRDefault="000123F9" w:rsidP="00487944">
      <w:pPr>
        <w:jc w:val="center"/>
        <w:rPr>
          <w:b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69"/>
        <w:gridCol w:w="6325"/>
      </w:tblGrid>
      <w:tr w:rsidR="000123F9" w:rsidRPr="00487944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jc w:val="center"/>
              <w:rPr>
                <w:b/>
              </w:rPr>
            </w:pPr>
            <w:r w:rsidRPr="00487944">
              <w:rPr>
                <w:b/>
                <w:bCs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ind w:left="340"/>
              <w:rPr>
                <w:b/>
              </w:rPr>
            </w:pPr>
            <w:r w:rsidRPr="00487944">
              <w:rPr>
                <w:b/>
                <w:bCs/>
              </w:rPr>
              <w:t>Форма проведения</w:t>
            </w:r>
          </w:p>
        </w:tc>
      </w:tr>
      <w:tr w:rsidR="000123F9" w:rsidRPr="00487944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jc w:val="center"/>
              <w:rPr>
                <w:b/>
              </w:rPr>
            </w:pPr>
            <w:r w:rsidRPr="00487944">
              <w:rPr>
                <w:b/>
                <w:bCs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rPr>
                <w:bCs/>
              </w:rPr>
            </w:pPr>
            <w:r w:rsidRPr="00487944">
              <w:rPr>
                <w:bCs/>
              </w:rPr>
              <w:t xml:space="preserve">- традиционная; </w:t>
            </w:r>
          </w:p>
          <w:p w:rsidR="000123F9" w:rsidRPr="00487944" w:rsidRDefault="000123F9" w:rsidP="00487944">
            <w:r w:rsidRPr="00487944">
              <w:rPr>
                <w:bCs/>
              </w:rPr>
              <w:t xml:space="preserve">- </w:t>
            </w:r>
            <w:r w:rsidRPr="00487944">
              <w:t>просмотр и обсуждение видеофильмов (лекция-визуализация), проблемная лекция, лекция с заранее з</w:t>
            </w:r>
            <w:r w:rsidRPr="00487944">
              <w:t>а</w:t>
            </w:r>
            <w:r w:rsidRPr="00487944">
              <w:t>планированными ошибками.</w:t>
            </w:r>
          </w:p>
        </w:tc>
      </w:tr>
      <w:tr w:rsidR="000123F9" w:rsidRPr="00487944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jc w:val="center"/>
              <w:rPr>
                <w:b/>
              </w:rPr>
            </w:pPr>
            <w:r w:rsidRPr="00487944">
              <w:rPr>
                <w:b/>
                <w:bCs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ind w:firstLine="33"/>
              <w:rPr>
                <w:bCs/>
              </w:rPr>
            </w:pPr>
            <w:r w:rsidRPr="00487944">
              <w:rPr>
                <w:bCs/>
              </w:rPr>
              <w:t xml:space="preserve">- традиционная; </w:t>
            </w:r>
          </w:p>
          <w:p w:rsidR="000123F9" w:rsidRPr="00487944" w:rsidRDefault="000123F9" w:rsidP="00487944">
            <w:pPr>
              <w:ind w:firstLine="33"/>
              <w:rPr>
                <w:b/>
              </w:rPr>
            </w:pPr>
            <w:r w:rsidRPr="00487944">
              <w:t>- интерактивная: дискуссия</w:t>
            </w:r>
            <w:r w:rsidRPr="00487944">
              <w:rPr>
                <w:bCs/>
              </w:rPr>
              <w:t>.</w:t>
            </w:r>
          </w:p>
        </w:tc>
      </w:tr>
      <w:tr w:rsidR="000123F9" w:rsidRPr="00487944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jc w:val="center"/>
              <w:rPr>
                <w:b/>
              </w:rPr>
            </w:pPr>
            <w:r w:rsidRPr="00487944">
              <w:rPr>
                <w:b/>
                <w:bCs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23F9" w:rsidRPr="00487944" w:rsidRDefault="000123F9" w:rsidP="00487944">
            <w:pPr>
              <w:ind w:firstLine="33"/>
              <w:rPr>
                <w:b/>
              </w:rPr>
            </w:pPr>
            <w:r w:rsidRPr="00487944">
              <w:rPr>
                <w:bCs/>
              </w:rPr>
              <w:t>- традиционная.</w:t>
            </w:r>
          </w:p>
        </w:tc>
      </w:tr>
    </w:tbl>
    <w:p w:rsidR="000123F9" w:rsidRPr="00487944" w:rsidRDefault="000123F9" w:rsidP="00487944">
      <w:pPr>
        <w:jc w:val="center"/>
        <w:rPr>
          <w:b/>
        </w:rPr>
      </w:pPr>
    </w:p>
    <w:p w:rsidR="000123F9" w:rsidRPr="00487944" w:rsidRDefault="000123F9" w:rsidP="00487944">
      <w:pPr>
        <w:jc w:val="center"/>
        <w:rPr>
          <w:b/>
        </w:rPr>
      </w:pPr>
      <w:r w:rsidRPr="00487944">
        <w:rPr>
          <w:b/>
        </w:rPr>
        <w:t>6. Оценочные средства дисциплины (модуля)</w:t>
      </w:r>
    </w:p>
    <w:p w:rsidR="000123F9" w:rsidRDefault="000123F9" w:rsidP="00487944">
      <w:pPr>
        <w:ind w:firstLine="0"/>
        <w:rPr>
          <w:b/>
        </w:rPr>
      </w:pPr>
      <w:r w:rsidRPr="00487944">
        <w:rPr>
          <w:b/>
        </w:rPr>
        <w:t xml:space="preserve">  6.1. Паспорт фонда оц</w:t>
      </w:r>
      <w:r>
        <w:rPr>
          <w:b/>
        </w:rPr>
        <w:t xml:space="preserve">еночных средств по дисциплине </w:t>
      </w:r>
    </w:p>
    <w:p w:rsidR="000123F9" w:rsidRPr="00487944" w:rsidRDefault="000123F9" w:rsidP="00A259C6">
      <w:pPr>
        <w:ind w:firstLine="0"/>
        <w:jc w:val="center"/>
        <w:rPr>
          <w:b/>
        </w:rPr>
      </w:pPr>
      <w:r>
        <w:rPr>
          <w:b/>
        </w:rPr>
        <w:t>Историография истории России</w:t>
      </w:r>
    </w:p>
    <w:tbl>
      <w:tblPr>
        <w:tblW w:w="9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983"/>
        <w:gridCol w:w="1984"/>
        <w:gridCol w:w="3621"/>
        <w:gridCol w:w="937"/>
      </w:tblGrid>
      <w:tr w:rsidR="000123F9" w:rsidRPr="00487944">
        <w:tc>
          <w:tcPr>
            <w:tcW w:w="571" w:type="dxa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№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 xml:space="preserve"> п/п</w:t>
            </w:r>
          </w:p>
          <w:p w:rsidR="000123F9" w:rsidRPr="00487944" w:rsidRDefault="000123F9" w:rsidP="00487944">
            <w:pPr>
              <w:jc w:val="center"/>
            </w:pPr>
          </w:p>
        </w:tc>
        <w:tc>
          <w:tcPr>
            <w:tcW w:w="1983" w:type="dxa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lastRenderedPageBreak/>
              <w:t>Контролиру</w:t>
            </w:r>
            <w:r w:rsidRPr="00487944">
              <w:t>е</w:t>
            </w:r>
            <w:r w:rsidRPr="00487944">
              <w:t>мые разделы (темы) дисци</w:t>
            </w:r>
            <w:r w:rsidRPr="00487944">
              <w:t>п</w:t>
            </w:r>
            <w:r w:rsidRPr="00487944">
              <w:lastRenderedPageBreak/>
              <w:t>лины</w:t>
            </w:r>
          </w:p>
        </w:tc>
        <w:tc>
          <w:tcPr>
            <w:tcW w:w="1984" w:type="dxa"/>
            <w:vMerge w:val="restart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lastRenderedPageBreak/>
              <w:t>Код контрол</w:t>
            </w:r>
            <w:r w:rsidRPr="00487944">
              <w:t>и</w:t>
            </w:r>
            <w:r w:rsidRPr="00487944">
              <w:t>руемой комп</w:t>
            </w:r>
            <w:r w:rsidRPr="00487944">
              <w:t>е</w:t>
            </w:r>
            <w:r w:rsidRPr="00487944">
              <w:t>тенции</w:t>
            </w:r>
          </w:p>
        </w:tc>
        <w:tc>
          <w:tcPr>
            <w:tcW w:w="4558" w:type="dxa"/>
            <w:gridSpan w:val="2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Оценочное средство</w:t>
            </w:r>
          </w:p>
        </w:tc>
      </w:tr>
      <w:tr w:rsidR="000123F9" w:rsidRPr="00487944">
        <w:trPr>
          <w:trHeight w:val="300"/>
        </w:trPr>
        <w:tc>
          <w:tcPr>
            <w:tcW w:w="571" w:type="dxa"/>
            <w:vMerge/>
          </w:tcPr>
          <w:p w:rsidR="000123F9" w:rsidRPr="00487944" w:rsidRDefault="000123F9" w:rsidP="00487944">
            <w:pPr>
              <w:ind w:firstLine="0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0123F9" w:rsidRPr="00487944" w:rsidRDefault="000123F9" w:rsidP="0048794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123F9" w:rsidRPr="00487944" w:rsidRDefault="000123F9" w:rsidP="00487944">
            <w:pPr>
              <w:ind w:left="419"/>
              <w:jc w:val="center"/>
              <w:rPr>
                <w:i/>
              </w:rPr>
            </w:pPr>
          </w:p>
        </w:tc>
        <w:tc>
          <w:tcPr>
            <w:tcW w:w="3621" w:type="dxa"/>
            <w:vAlign w:val="center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наименование</w:t>
            </w:r>
          </w:p>
          <w:p w:rsidR="000123F9" w:rsidRPr="00487944" w:rsidRDefault="000123F9" w:rsidP="00487944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0123F9" w:rsidRPr="00487944" w:rsidRDefault="000123F9" w:rsidP="00487944">
            <w:pPr>
              <w:ind w:firstLine="0"/>
            </w:pPr>
            <w:r w:rsidRPr="00487944">
              <w:t>кол-во</w:t>
            </w: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lastRenderedPageBreak/>
              <w:t>1</w:t>
            </w:r>
          </w:p>
        </w:tc>
        <w:tc>
          <w:tcPr>
            <w:tcW w:w="1983" w:type="dxa"/>
          </w:tcPr>
          <w:p w:rsidR="000123F9" w:rsidRPr="00487944" w:rsidRDefault="000123F9" w:rsidP="00A81276">
            <w:pPr>
              <w:ind w:firstLine="0"/>
            </w:pPr>
            <w:r w:rsidRPr="00487944">
              <w:t xml:space="preserve">1.1. </w:t>
            </w:r>
            <w:r w:rsidRPr="004D7D57">
              <w:t>Возникнов</w:t>
            </w:r>
            <w:r w:rsidRPr="004D7D57">
              <w:t>е</w:t>
            </w:r>
            <w:r w:rsidRPr="004D7D57">
              <w:t>ние и развитие исторических знаний в России.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10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3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rPr>
                <w:color w:val="000000"/>
              </w:rPr>
              <w:t>2</w:t>
            </w:r>
          </w:p>
        </w:tc>
        <w:tc>
          <w:tcPr>
            <w:tcW w:w="1983" w:type="dxa"/>
          </w:tcPr>
          <w:p w:rsidR="000123F9" w:rsidRPr="00487944" w:rsidRDefault="000123F9" w:rsidP="00A81276">
            <w:pPr>
              <w:ind w:firstLine="0"/>
              <w:rPr>
                <w:color w:val="000000"/>
              </w:rPr>
            </w:pPr>
            <w:r w:rsidRPr="00487944">
              <w:t>1.</w:t>
            </w:r>
            <w:r>
              <w:t>2</w:t>
            </w:r>
            <w:r w:rsidRPr="00487944">
              <w:t xml:space="preserve">. </w:t>
            </w:r>
            <w:r w:rsidRPr="004D7D57">
              <w:t>Историч</w:t>
            </w:r>
            <w:r w:rsidRPr="004D7D57">
              <w:t>е</w:t>
            </w:r>
            <w:r w:rsidRPr="004D7D57">
              <w:t>ские знания в России XVIII в.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6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3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rPr>
                <w:color w:val="000000"/>
              </w:rPr>
              <w:t>3</w:t>
            </w:r>
          </w:p>
        </w:tc>
        <w:tc>
          <w:tcPr>
            <w:tcW w:w="1983" w:type="dxa"/>
          </w:tcPr>
          <w:p w:rsidR="000123F9" w:rsidRPr="00487944" w:rsidRDefault="000123F9" w:rsidP="00A81276">
            <w:pPr>
              <w:ind w:firstLine="0"/>
              <w:rPr>
                <w:color w:val="000000"/>
              </w:rPr>
            </w:pPr>
            <w:r w:rsidRPr="00487944">
              <w:t>1.</w:t>
            </w:r>
            <w:r>
              <w:t>3</w:t>
            </w:r>
            <w:r w:rsidRPr="00487944">
              <w:t xml:space="preserve">. </w:t>
            </w:r>
            <w:r w:rsidRPr="00A259C6">
              <w:t>Тема 3. Ро</w:t>
            </w:r>
            <w:r w:rsidRPr="00A259C6">
              <w:t>с</w:t>
            </w:r>
            <w:r w:rsidRPr="00A259C6">
              <w:t>сийская истор</w:t>
            </w:r>
            <w:r w:rsidRPr="00A259C6">
              <w:t>и</w:t>
            </w:r>
            <w:r w:rsidRPr="00A259C6">
              <w:t>ческая наука в первой половине XIX в.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6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3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rPr>
                <w:color w:val="000000"/>
              </w:rPr>
              <w:t>4</w:t>
            </w:r>
          </w:p>
        </w:tc>
        <w:tc>
          <w:tcPr>
            <w:tcW w:w="1983" w:type="dxa"/>
          </w:tcPr>
          <w:p w:rsidR="000123F9" w:rsidRPr="00A259C6" w:rsidRDefault="000123F9" w:rsidP="00A81276">
            <w:pPr>
              <w:ind w:firstLine="0"/>
            </w:pPr>
            <w:r>
              <w:t xml:space="preserve">1.4. </w:t>
            </w:r>
            <w:r w:rsidRPr="00A259C6">
              <w:t>Историч</w:t>
            </w:r>
            <w:r w:rsidRPr="00A259C6">
              <w:t>е</w:t>
            </w:r>
            <w:r w:rsidRPr="00A259C6">
              <w:t>ская наука в России во вт</w:t>
            </w:r>
            <w:r w:rsidRPr="00A259C6">
              <w:t>о</w:t>
            </w:r>
            <w:r w:rsidRPr="00A259C6">
              <w:t>рой половине XIX – начале XX века.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6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3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rPr>
                <w:color w:val="000000"/>
              </w:rPr>
              <w:t>5</w:t>
            </w:r>
          </w:p>
        </w:tc>
        <w:tc>
          <w:tcPr>
            <w:tcW w:w="1983" w:type="dxa"/>
          </w:tcPr>
          <w:p w:rsidR="000123F9" w:rsidRPr="00A259C6" w:rsidRDefault="000123F9" w:rsidP="00A81276">
            <w:pPr>
              <w:ind w:firstLine="0"/>
            </w:pPr>
            <w:r>
              <w:t xml:space="preserve">1.5. </w:t>
            </w:r>
            <w:r w:rsidRPr="00A259C6">
              <w:t>Советская историческая наука (1917 – конец 1980-х гг.).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6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3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  <w:tr w:rsidR="000123F9" w:rsidRPr="00487944">
        <w:trPr>
          <w:trHeight w:val="338"/>
        </w:trPr>
        <w:tc>
          <w:tcPr>
            <w:tcW w:w="571" w:type="dxa"/>
          </w:tcPr>
          <w:p w:rsidR="000123F9" w:rsidRPr="00487944" w:rsidRDefault="000123F9" w:rsidP="00487944">
            <w:pPr>
              <w:ind w:firstLine="0"/>
              <w:jc w:val="center"/>
              <w:rPr>
                <w:color w:val="000000"/>
              </w:rPr>
            </w:pPr>
            <w:r w:rsidRPr="00487944">
              <w:rPr>
                <w:color w:val="000000"/>
              </w:rPr>
              <w:t>6</w:t>
            </w:r>
          </w:p>
        </w:tc>
        <w:tc>
          <w:tcPr>
            <w:tcW w:w="1983" w:type="dxa"/>
          </w:tcPr>
          <w:p w:rsidR="000123F9" w:rsidRPr="00A259C6" w:rsidRDefault="000123F9" w:rsidP="00A81276">
            <w:pPr>
              <w:ind w:firstLine="0"/>
            </w:pPr>
            <w:r>
              <w:t xml:space="preserve">1.6. </w:t>
            </w:r>
            <w:r w:rsidRPr="00A259C6">
              <w:t>Российская историография на современном этапе.</w:t>
            </w:r>
          </w:p>
        </w:tc>
        <w:tc>
          <w:tcPr>
            <w:tcW w:w="1984" w:type="dxa"/>
          </w:tcPr>
          <w:p w:rsidR="000123F9" w:rsidRPr="00B066A5" w:rsidRDefault="000123F9" w:rsidP="0082112F">
            <w:pPr>
              <w:ind w:firstLine="0"/>
            </w:pPr>
            <w:r w:rsidRPr="00B066A5">
              <w:t>УК-5; ПК-8</w:t>
            </w:r>
          </w:p>
        </w:tc>
        <w:tc>
          <w:tcPr>
            <w:tcW w:w="3621" w:type="dxa"/>
          </w:tcPr>
          <w:p w:rsidR="000123F9" w:rsidRPr="00487944" w:rsidRDefault="000123F9" w:rsidP="00487944">
            <w:pPr>
              <w:ind w:firstLine="0"/>
            </w:pPr>
            <w:r w:rsidRPr="00487944">
              <w:t xml:space="preserve">Тестовые задания </w:t>
            </w:r>
          </w:p>
          <w:p w:rsidR="000123F9" w:rsidRPr="00487944" w:rsidRDefault="000123F9" w:rsidP="00487944">
            <w:pPr>
              <w:ind w:firstLine="0"/>
            </w:pPr>
            <w:r w:rsidRPr="00487944">
              <w:t>Темы рефератов</w:t>
            </w:r>
          </w:p>
          <w:p w:rsidR="000123F9" w:rsidRPr="00487944" w:rsidRDefault="000123F9" w:rsidP="00487944">
            <w:pPr>
              <w:ind w:firstLine="0"/>
            </w:pPr>
            <w:r>
              <w:t>Вопросы для зачета</w:t>
            </w:r>
          </w:p>
          <w:p w:rsidR="000123F9" w:rsidRPr="00487944" w:rsidRDefault="000123F9" w:rsidP="00487944">
            <w:pPr>
              <w:ind w:firstLine="0"/>
            </w:pPr>
          </w:p>
        </w:tc>
        <w:tc>
          <w:tcPr>
            <w:tcW w:w="937" w:type="dxa"/>
          </w:tcPr>
          <w:p w:rsidR="000123F9" w:rsidRPr="00487944" w:rsidRDefault="000123F9" w:rsidP="00487944">
            <w:pPr>
              <w:ind w:firstLine="0"/>
              <w:jc w:val="center"/>
            </w:pPr>
            <w:r w:rsidRPr="00487944">
              <w:t>6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  <w:r w:rsidRPr="00487944">
              <w:t>2</w:t>
            </w:r>
          </w:p>
          <w:p w:rsidR="000123F9" w:rsidRPr="00487944" w:rsidRDefault="000123F9" w:rsidP="00487944">
            <w:pPr>
              <w:ind w:firstLine="0"/>
              <w:jc w:val="center"/>
            </w:pPr>
          </w:p>
        </w:tc>
      </w:tr>
    </w:tbl>
    <w:p w:rsidR="000123F9" w:rsidRPr="00487944" w:rsidRDefault="000123F9" w:rsidP="00487944">
      <w:pPr>
        <w:ind w:firstLine="0"/>
        <w:jc w:val="center"/>
        <w:rPr>
          <w:b/>
        </w:rPr>
      </w:pPr>
    </w:p>
    <w:p w:rsidR="000123F9" w:rsidRPr="00487944" w:rsidRDefault="000123F9" w:rsidP="00487944">
      <w:pPr>
        <w:ind w:firstLine="0"/>
        <w:jc w:val="center"/>
        <w:rPr>
          <w:b/>
        </w:rPr>
      </w:pPr>
      <w:r w:rsidRPr="00487944">
        <w:rPr>
          <w:b/>
        </w:rPr>
        <w:t>6.2. Перечень вопросов для зачета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Значение историографии для для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разнообрази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</w:t>
      </w:r>
      <w:r w:rsidRPr="00A93A44">
        <w:rPr>
          <w:lang w:eastAsia="en-US"/>
        </w:rPr>
        <w:t>е</w:t>
      </w:r>
      <w:r w:rsidRPr="00A93A44">
        <w:rPr>
          <w:lang w:eastAsia="en-US"/>
        </w:rPr>
        <w:t>ства в социально-историческом, этическом и философском контекстах</w:t>
      </w:r>
      <w:r>
        <w:t>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формир</w:t>
      </w:r>
      <w:r w:rsidRPr="002A0189">
        <w:t>о</w:t>
      </w:r>
      <w:r w:rsidRPr="002A0189">
        <w:t>вания патриотизма и гражданской позиции</w:t>
      </w:r>
      <w:r>
        <w:t xml:space="preserve">. 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Б</w:t>
      </w:r>
      <w:r w:rsidRPr="0004240F">
        <w:t>азовые правовые знания</w:t>
      </w:r>
      <w:r>
        <w:t xml:space="preserve"> и их значение для изучения историографии.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Предмет и задачи историографии. Принципы и методы историографии.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Летописный период русской историографии (ХП-ХVI вв.).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Исторические сочинения ХVI - первой половины XVII 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Исторические труды второй половины XVII в. и их авторы.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Петровские реформы и развитие исторической мысли в России первой четверти XVIII в. (П. Шафиров, Б. Куракин, Ф. Прокопович и др.)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Исторические взгляды В.Н. Татищева.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Академия наук и российская историческая наука.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 xml:space="preserve">Историческая мысль в России и эпоха Просвещения. 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Историческая концепция в "Истории государства Российского».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snapToGrid w:val="0"/>
        <w:jc w:val="left"/>
      </w:pPr>
      <w:r>
        <w:t xml:space="preserve">Новые направления в исторической науке первой трети XIX в. 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 xml:space="preserve">Историки официального направления первой половины XIX в. 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Славянофильство и западничество в истории отечественной исторической науки. К. Аксаков, и др.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Государственная школа в российской историографии.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lastRenderedPageBreak/>
        <w:t>Исторические труды и взгляды С.М. Соловьёва.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Историческая наука России в конце XIX - в начале XX в.: методологические иск</w:t>
      </w:r>
      <w:r>
        <w:t>а</w:t>
      </w:r>
      <w:r>
        <w:t>ния учёных.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Марксисты и народники в исторической науке России в конце XIX - начале XX 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Консервативное и либеральное направление отечественной историографии после</w:t>
      </w:r>
      <w:r>
        <w:t>д</w:t>
      </w:r>
      <w:r>
        <w:t>ней трети XIX - начала XX вв.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Советская историческая наука в 20-30-е гг.XX 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Историческая наука в СССР в 40-50-е гг.XX 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Советская историография в 60-80е гг.XX в.</w:t>
      </w:r>
      <w:r w:rsidRPr="00B066A5">
        <w:t>УК-5; ПК-8</w:t>
      </w:r>
    </w:p>
    <w:p w:rsidR="000123F9" w:rsidRDefault="000123F9" w:rsidP="00FA695A">
      <w:pPr>
        <w:widowControl/>
        <w:numPr>
          <w:ilvl w:val="0"/>
          <w:numId w:val="6"/>
        </w:numPr>
        <w:tabs>
          <w:tab w:val="left" w:pos="0"/>
        </w:tabs>
        <w:snapToGrid w:val="0"/>
        <w:jc w:val="left"/>
      </w:pPr>
      <w:r>
        <w:t>Отечественная историческая науки в 90-е годы XX в.: тенденции развития.</w:t>
      </w:r>
      <w:r w:rsidRPr="00B066A5">
        <w:t>УК-5; ПК-8</w:t>
      </w:r>
    </w:p>
    <w:p w:rsidR="000123F9" w:rsidRDefault="000123F9" w:rsidP="004411D5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123F9" w:rsidRPr="00487944" w:rsidRDefault="000123F9" w:rsidP="00487944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87944"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4426"/>
        <w:gridCol w:w="2294"/>
      </w:tblGrid>
      <w:tr w:rsidR="000123F9" w:rsidRPr="00E85367" w:rsidTr="0082112F">
        <w:tc>
          <w:tcPr>
            <w:tcW w:w="2880" w:type="dxa"/>
          </w:tcPr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Уровни освоения компетенций </w:t>
            </w:r>
          </w:p>
        </w:tc>
        <w:tc>
          <w:tcPr>
            <w:tcW w:w="4426" w:type="dxa"/>
          </w:tcPr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Критерии оценивания</w:t>
            </w:r>
          </w:p>
        </w:tc>
        <w:tc>
          <w:tcPr>
            <w:tcW w:w="2294" w:type="dxa"/>
          </w:tcPr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Оценочные средства 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(кол. баллов)</w:t>
            </w:r>
          </w:p>
        </w:tc>
      </w:tr>
      <w:tr w:rsidR="000123F9" w:rsidRPr="00E85367" w:rsidTr="0082112F">
        <w:tc>
          <w:tcPr>
            <w:tcW w:w="2880" w:type="dxa"/>
          </w:tcPr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Продвинутый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(75-100 баллов)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«отлично»</w:t>
            </w:r>
          </w:p>
        </w:tc>
        <w:tc>
          <w:tcPr>
            <w:tcW w:w="4426" w:type="dxa"/>
          </w:tcPr>
          <w:p w:rsidR="000123F9" w:rsidRPr="00E85367" w:rsidRDefault="000123F9" w:rsidP="0082112F">
            <w:pPr>
              <w:contextualSpacing/>
            </w:pPr>
            <w:r w:rsidRPr="00E85367">
              <w:t>Уверенно обосновывает собственное 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анализирует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демонстрирует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налаживает конструкти</w:t>
            </w:r>
            <w:r w:rsidRPr="00E85367">
              <w:t>в</w:t>
            </w:r>
            <w:r w:rsidRPr="00E85367">
              <w:t>ное взаимодействие с людьми с учетом их социокультурных особенностей в ц</w:t>
            </w:r>
            <w:r w:rsidRPr="00E85367">
              <w:t>е</w:t>
            </w:r>
            <w:r w:rsidRPr="00E85367">
              <w:t>лях успешного выполнения професси</w:t>
            </w:r>
            <w:r w:rsidRPr="00E85367">
              <w:t>о</w:t>
            </w:r>
            <w:r w:rsidRPr="00E85367">
              <w:t>нальных задач и социальной интеграции</w:t>
            </w:r>
          </w:p>
          <w:p w:rsidR="000123F9" w:rsidRPr="00E85367" w:rsidRDefault="000123F9" w:rsidP="0082112F">
            <w:pPr>
              <w:widowControl/>
            </w:pPr>
            <w:r w:rsidRPr="00E85367">
              <w:t>Уверенно осуществляет сознател</w:t>
            </w:r>
            <w:r w:rsidRPr="00E85367">
              <w:t>ь</w:t>
            </w:r>
            <w:r w:rsidRPr="00E85367">
              <w:t>ный выбор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 обсуждает и решает проблемы мир</w:t>
            </w:r>
            <w:r w:rsidRPr="00E85367">
              <w:t>о</w:t>
            </w:r>
            <w:r w:rsidRPr="00E85367">
              <w:t>воззренческого, общественного и ли</w:t>
            </w:r>
            <w:r w:rsidRPr="00E85367">
              <w:t>ч</w:t>
            </w:r>
            <w:r w:rsidRPr="00E85367">
              <w:t xml:space="preserve">ностного характера.  </w:t>
            </w:r>
          </w:p>
          <w:p w:rsidR="000123F9" w:rsidRDefault="000123F9" w:rsidP="0082112F">
            <w:pPr>
              <w:contextualSpacing/>
            </w:pP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Уверенно</w:t>
            </w:r>
            <w:r w:rsidRPr="00FC2089">
              <w:t xml:space="preserve"> демонстрирует знания с</w:t>
            </w:r>
            <w:r w:rsidRPr="00FC2089">
              <w:t>о</w:t>
            </w:r>
            <w:r w:rsidRPr="00FC2089">
              <w:t>временных методик и технологий до</w:t>
            </w:r>
            <w:r w:rsidRPr="00FC2089">
              <w:t>с</w:t>
            </w:r>
            <w:r w:rsidRPr="00FC2089">
              <w:t>тижения личностных, предметных и м</w:t>
            </w:r>
            <w:r w:rsidRPr="00FC2089">
              <w:t>е</w:t>
            </w:r>
            <w:r w:rsidRPr="00FC2089">
              <w:t>тапредметных результатов обучения на основе учета индивидуальных особе</w:t>
            </w:r>
            <w:r w:rsidRPr="00FC2089">
              <w:t>н</w:t>
            </w:r>
            <w:r w:rsidRPr="00FC2089">
              <w:lastRenderedPageBreak/>
              <w:t>ностей обучающихся</w:t>
            </w: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Уверенно</w:t>
            </w:r>
            <w:r w:rsidRPr="00FC2089">
              <w:t xml:space="preserve"> оказывает индивидуал</w:t>
            </w:r>
            <w:r w:rsidRPr="00FC2089">
              <w:t>ь</w:t>
            </w:r>
            <w:r w:rsidRPr="00FC2089">
              <w:t>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разрабатывает индивидуально ориентированные программы</w:t>
            </w:r>
          </w:p>
          <w:p w:rsidR="000123F9" w:rsidRDefault="000123F9" w:rsidP="0082112F">
            <w:pPr>
              <w:widowControl/>
            </w:pPr>
            <w:r w:rsidRPr="00FC2089">
              <w:rPr>
                <w:b/>
              </w:rPr>
              <w:t>Уверенно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t>бованиям стандарта</w:t>
            </w:r>
          </w:p>
          <w:p w:rsidR="000123F9" w:rsidRPr="00E85367" w:rsidRDefault="000123F9" w:rsidP="0082112F">
            <w:pPr>
              <w:contextualSpacing/>
            </w:pPr>
            <w:r w:rsidRPr="00BC3718">
              <w:t>Увер</w:t>
            </w:r>
            <w:r w:rsidRPr="00E85367">
              <w:t>енно демонстрирует знания з</w:t>
            </w:r>
            <w:r w:rsidRPr="00E85367">
              <w:t>а</w:t>
            </w:r>
            <w:r w:rsidRPr="00E85367">
              <w:t>кономерностей, принципов и уровней формирования и реализации содержания 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осуществляет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владеет предметными знаниями, отбирает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демонстрирует знание способов организации образовательной деятельности обучающихся, приемы м</w:t>
            </w:r>
            <w:r w:rsidRPr="00E85367">
              <w:t>о</w:t>
            </w:r>
            <w:r w:rsidRPr="00E85367">
              <w:t>тивации к учебной и учебно-исследовательской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организует различные в</w:t>
            </w:r>
            <w:r w:rsidRPr="00E85367">
              <w:t>и</w:t>
            </w:r>
            <w:r w:rsidRPr="00E85367">
              <w:t>ды деятельности обучающихся в обр</w:t>
            </w:r>
            <w:r w:rsidRPr="00E85367">
              <w:t>а</w:t>
            </w:r>
            <w:r w:rsidRPr="00E85367">
              <w:t>зовательном процессе, направленные на развитие интереса к учебному предмету в рамках урочной и внеурочной де</w:t>
            </w:r>
            <w:r w:rsidRPr="00E85367">
              <w:t>я</w:t>
            </w:r>
            <w:r w:rsidRPr="00E85367">
              <w:t>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Уверенно демонстрирует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t>Уверенно проектирует предметную среду образовательной программы 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</w:t>
            </w:r>
            <w:r>
              <w:t>.</w:t>
            </w:r>
          </w:p>
        </w:tc>
        <w:tc>
          <w:tcPr>
            <w:tcW w:w="2294" w:type="dxa"/>
          </w:tcPr>
          <w:p w:rsidR="000123F9" w:rsidRPr="00A6063E" w:rsidRDefault="000123F9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(18-40),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доклад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(2-10),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реферат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(2-5),</w:t>
            </w:r>
          </w:p>
          <w:p w:rsidR="000123F9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(38-50 баллов)</w:t>
            </w:r>
          </w:p>
        </w:tc>
      </w:tr>
      <w:tr w:rsidR="000123F9" w:rsidRPr="00E85367" w:rsidTr="0082112F">
        <w:tc>
          <w:tcPr>
            <w:tcW w:w="2880" w:type="dxa"/>
          </w:tcPr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>Базовый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(50-74 балла)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«хорошо»</w:t>
            </w:r>
          </w:p>
        </w:tc>
        <w:tc>
          <w:tcPr>
            <w:tcW w:w="4426" w:type="dxa"/>
          </w:tcPr>
          <w:p w:rsidR="000123F9" w:rsidRPr="00E85367" w:rsidRDefault="000123F9" w:rsidP="0082112F">
            <w:pPr>
              <w:contextualSpacing/>
            </w:pPr>
            <w:r w:rsidRPr="00E85367">
              <w:t>Достаточно успешно обосновывает собственное восприятие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анализирует социокультурные различия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демонстрирует уважительное отношение к историч</w:t>
            </w:r>
            <w:r w:rsidRPr="00E85367">
              <w:t>е</w:t>
            </w:r>
            <w:r w:rsidRPr="00E85367">
              <w:t>скому наследию и социокультурным традициям своего Отечества и разли</w:t>
            </w:r>
            <w:r w:rsidRPr="00E85367">
              <w:t>ч</w:t>
            </w:r>
            <w:r w:rsidRPr="00E85367">
              <w:t>ных социальных групп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налаживает конструктивное взаимодействие с людьми с учетом их социокультурных особенностей в целях успешного в</w:t>
            </w:r>
            <w:r w:rsidRPr="00E85367">
              <w:t>ы</w:t>
            </w:r>
            <w:r w:rsidRPr="00E85367">
              <w:t>полнения профессиональных задач и социальной интеграции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осуществляет сознательный выбор ценностных орие</w:t>
            </w:r>
            <w:r w:rsidRPr="00E85367">
              <w:t>н</w:t>
            </w:r>
            <w:r w:rsidRPr="00E85367">
              <w:t>тиров и гражданской позиции; аргуме</w:t>
            </w:r>
            <w:r w:rsidRPr="00E85367">
              <w:t>н</w:t>
            </w:r>
            <w:r w:rsidRPr="00E85367">
              <w:t>тированно обсуждает и решает пробл</w:t>
            </w:r>
            <w:r w:rsidRPr="00E85367">
              <w:t>е</w:t>
            </w:r>
            <w:r w:rsidRPr="00E85367">
              <w:t xml:space="preserve">мы мировоззренческого, общественного и личностного характера  </w:t>
            </w:r>
          </w:p>
          <w:p w:rsidR="000123F9" w:rsidRPr="00FC2089" w:rsidRDefault="000123F9" w:rsidP="0082112F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демонстрир</w:t>
            </w:r>
            <w:r w:rsidRPr="00FC2089">
              <w:t>у</w:t>
            </w:r>
            <w:r w:rsidRPr="00FC2089">
              <w:t>ет знания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0123F9" w:rsidRPr="00FC2089" w:rsidRDefault="000123F9" w:rsidP="0082112F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оказывает и</w:t>
            </w:r>
            <w:r w:rsidRPr="00FC2089">
              <w:t>н</w:t>
            </w:r>
            <w:r w:rsidRPr="00FC2089">
              <w:t>дивидуальную помощь и поддержку обучающимся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разрабатывает и</w:t>
            </w:r>
            <w:r w:rsidRPr="00FC2089">
              <w:t>н</w:t>
            </w:r>
            <w:r w:rsidRPr="00FC2089">
              <w:t>дивидуально ориентированные пр</w:t>
            </w:r>
            <w:r w:rsidRPr="00FC2089">
              <w:t>о</w:t>
            </w:r>
            <w:r w:rsidRPr="00FC2089">
              <w:t>граммы</w:t>
            </w:r>
          </w:p>
          <w:p w:rsidR="000123F9" w:rsidRDefault="000123F9" w:rsidP="0082112F">
            <w:r w:rsidRPr="00FC2089">
              <w:rPr>
                <w:b/>
              </w:rPr>
              <w:t>Достаточно успешно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методические разработки и дидактич</w:t>
            </w:r>
            <w:r w:rsidRPr="00FC2089">
              <w:t>е</w:t>
            </w:r>
            <w:r w:rsidRPr="00FC2089">
              <w:t>ские материалы, отвечающие индивид</w:t>
            </w:r>
            <w:r w:rsidRPr="00FC2089">
              <w:t>у</w:t>
            </w:r>
            <w:r w:rsidRPr="00FC2089">
              <w:t>альным особенностям и образовател</w:t>
            </w:r>
            <w:r w:rsidRPr="00FC2089">
              <w:t>ь</w:t>
            </w:r>
            <w:r w:rsidRPr="00FC2089">
              <w:t>ным потребностям обучающихся, а та</w:t>
            </w:r>
            <w:r w:rsidRPr="00FC2089">
              <w:t>к</w:t>
            </w:r>
            <w:r w:rsidRPr="00FC2089">
              <w:t>же требованиям стандарта</w:t>
            </w:r>
            <w:r w:rsidRPr="00E85367">
              <w:t>.</w:t>
            </w:r>
          </w:p>
          <w:p w:rsidR="000123F9" w:rsidRPr="00E85367" w:rsidRDefault="000123F9" w:rsidP="0082112F">
            <w:pPr>
              <w:contextualSpacing/>
            </w:pPr>
            <w:r w:rsidRPr="00E85367">
              <w:lastRenderedPageBreak/>
              <w:t>Достаточно успешно демонстрирует знания закономерностей, принципов и уровней формирования и реализации содержания образования соответству</w:t>
            </w:r>
            <w:r w:rsidRPr="00E85367">
              <w:t>ю</w:t>
            </w:r>
            <w:r w:rsidRPr="00E85367">
              <w:t>щей предметной области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осуществляет отбор предметного содержания для ре</w:t>
            </w:r>
            <w:r w:rsidRPr="00E85367">
              <w:t>а</w:t>
            </w:r>
            <w:r w:rsidRPr="00E85367">
              <w:t>лизации его в образовательном процессе в соответствии с дидактическими цел</w:t>
            </w:r>
            <w:r w:rsidRPr="00E85367">
              <w:t>я</w:t>
            </w:r>
            <w:r w:rsidRPr="00E85367">
              <w:t>ми, возрастными особенностями об</w:t>
            </w:r>
            <w:r w:rsidRPr="00E85367">
              <w:t>у</w:t>
            </w:r>
            <w:r w:rsidRPr="00E85367">
              <w:t>чающихся и требованиями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владеет пре</w:t>
            </w:r>
            <w:r w:rsidRPr="00E85367">
              <w:t>д</w:t>
            </w:r>
            <w:r w:rsidRPr="00E85367">
              <w:t>метными знаниями, отбирает вариати</w:t>
            </w:r>
            <w:r w:rsidRPr="00E85367">
              <w:t>в</w:t>
            </w:r>
            <w:r w:rsidRPr="00E85367">
              <w:t>ное содержание с учетом образовател</w:t>
            </w:r>
            <w:r w:rsidRPr="00E85367">
              <w:t>ь</w:t>
            </w:r>
            <w:r w:rsidRPr="00E85367">
              <w:t>ных программ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демонстрирует знание способов организации образов</w:t>
            </w:r>
            <w:r w:rsidRPr="00E85367">
              <w:t>а</w:t>
            </w:r>
            <w:r w:rsidRPr="00E85367">
              <w:t>тельной деятельности обучающихся, приемы мотивации к учебной и учебно-исследовательской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организует различные виды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правленные на развитие интереса к учебному предмету в рамках урочной и внеурочной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демонстрирует знания компонентов образовательной среды и их дидактических возможн</w:t>
            </w:r>
            <w:r w:rsidRPr="00E85367">
              <w:t>о</w:t>
            </w:r>
            <w:r w:rsidRPr="00E85367">
              <w:t>стей, принципов и методических подх</w:t>
            </w:r>
            <w:r w:rsidRPr="00E85367">
              <w:t>о</w:t>
            </w:r>
            <w:r w:rsidRPr="00E85367">
              <w:t>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Достаточно успешно проектирует предметную среду образовательной программы с учетом возможностей о</w:t>
            </w:r>
            <w:r w:rsidRPr="00E85367">
              <w:t>б</w:t>
            </w:r>
            <w:r w:rsidRPr="00E85367">
              <w:t>разовательной организации и возможн</w:t>
            </w:r>
            <w:r w:rsidRPr="00E85367">
              <w:t>о</w:t>
            </w:r>
            <w:r w:rsidRPr="00E85367">
              <w:t xml:space="preserve">стей конкретного региона  </w:t>
            </w:r>
          </w:p>
        </w:tc>
        <w:tc>
          <w:tcPr>
            <w:tcW w:w="2294" w:type="dxa"/>
          </w:tcPr>
          <w:p w:rsidR="000123F9" w:rsidRPr="00A6063E" w:rsidRDefault="000123F9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(15-34),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доклад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(2-10),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реферат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(2-5),</w:t>
            </w:r>
          </w:p>
          <w:p w:rsidR="000123F9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(25-37)</w:t>
            </w:r>
          </w:p>
        </w:tc>
      </w:tr>
      <w:tr w:rsidR="000123F9" w:rsidRPr="00E85367" w:rsidTr="0082112F">
        <w:tc>
          <w:tcPr>
            <w:tcW w:w="2880" w:type="dxa"/>
          </w:tcPr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lastRenderedPageBreak/>
              <w:t>Пороговый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(35-49 баллов)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«удовлетворител</w:t>
            </w:r>
            <w:r w:rsidRPr="00E85367">
              <w:rPr>
                <w:b/>
                <w:bCs/>
                <w:i/>
                <w:iCs/>
              </w:rPr>
              <w:t>ь</w:t>
            </w:r>
            <w:r w:rsidRPr="00E85367">
              <w:rPr>
                <w:b/>
                <w:bCs/>
                <w:i/>
                <w:iCs/>
              </w:rPr>
              <w:t>но»</w:t>
            </w:r>
          </w:p>
        </w:tc>
        <w:tc>
          <w:tcPr>
            <w:tcW w:w="4426" w:type="dxa"/>
          </w:tcPr>
          <w:p w:rsidR="000123F9" w:rsidRPr="00E85367" w:rsidRDefault="000123F9" w:rsidP="0082112F">
            <w:pPr>
              <w:contextualSpacing/>
            </w:pPr>
            <w:r w:rsidRPr="00E85367">
              <w:t>Допускает ошибки при обосновании собственного восприятия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анализе с</w:t>
            </w:r>
            <w:r w:rsidRPr="00E85367">
              <w:t>о</w:t>
            </w:r>
            <w:r w:rsidRPr="00E85367">
              <w:t>циокультурных различий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lastRenderedPageBreak/>
              <w:t>Не всегда демонстрирует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констру</w:t>
            </w:r>
            <w:r w:rsidRPr="00E85367">
              <w:t>к</w:t>
            </w:r>
            <w:r w:rsidRPr="00E85367">
              <w:t>тивном взаимодействии с людьми с уч</w:t>
            </w:r>
            <w:r w:rsidRPr="00E85367">
              <w:t>е</w:t>
            </w:r>
            <w:r w:rsidRPr="00E85367">
              <w:t>том их социокультурных особенностей в целях успешного выполнения профе</w:t>
            </w:r>
            <w:r w:rsidRPr="00E85367">
              <w:t>с</w:t>
            </w:r>
            <w:r w:rsidRPr="00E85367">
              <w:t>сиональных задач и социальной инт</w:t>
            </w:r>
            <w:r w:rsidRPr="00E85367">
              <w:t>е</w:t>
            </w:r>
            <w:r w:rsidRPr="00E85367">
              <w:t>грации</w:t>
            </w:r>
          </w:p>
          <w:p w:rsidR="000123F9" w:rsidRPr="00E85367" w:rsidRDefault="000123F9" w:rsidP="0082112F">
            <w:pPr>
              <w:widowControl/>
            </w:pPr>
            <w:r w:rsidRPr="00E85367">
              <w:t>Допускает ошибки при сознател</w:t>
            </w:r>
            <w:r w:rsidRPr="00E85367">
              <w:t>ь</w:t>
            </w:r>
            <w:r w:rsidRPr="00E85367">
              <w:t>ном выборе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ном обсуждении и решении проблем мировоззренческого, общественного и личностного характера.</w:t>
            </w: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демонстр</w:t>
            </w:r>
            <w:r w:rsidRPr="00FC2089">
              <w:t>а</w:t>
            </w:r>
            <w:r w:rsidRPr="00FC2089">
              <w:t>ции знаний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оказании индивидуальной помощи и поддержке обучающихся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разработке инд</w:t>
            </w:r>
            <w:r w:rsidRPr="00FC2089">
              <w:t>и</w:t>
            </w:r>
            <w:r w:rsidRPr="00FC2089">
              <w:t>видуально ориентированных программ</w:t>
            </w:r>
          </w:p>
          <w:p w:rsidR="000123F9" w:rsidRDefault="000123F9" w:rsidP="0082112F">
            <w:r w:rsidRPr="00FC2089">
              <w:rPr>
                <w:b/>
              </w:rPr>
              <w:t>Допускает ошибки</w:t>
            </w:r>
            <w:r w:rsidRPr="00FC2089">
              <w:t xml:space="preserve"> при создании и применении в практике обучения раб</w:t>
            </w:r>
            <w:r w:rsidRPr="00FC2089">
              <w:t>о</w:t>
            </w:r>
            <w:r w:rsidRPr="00FC2089">
              <w:t>чих программ соответствующего пре</w:t>
            </w:r>
            <w:r w:rsidRPr="00FC2089">
              <w:t>д</w:t>
            </w:r>
            <w:r w:rsidRPr="00FC2089">
              <w:t>мета, методических разработок и дида</w:t>
            </w:r>
            <w:r w:rsidRPr="00FC2089">
              <w:t>к</w:t>
            </w:r>
            <w:r w:rsidRPr="00FC2089">
              <w:t>тических материалов, отвечающих и</w:t>
            </w:r>
            <w:r w:rsidRPr="00FC2089">
              <w:t>н</w:t>
            </w:r>
            <w:r w:rsidRPr="00FC2089">
              <w:t>дивидуальным особенностям и образ</w:t>
            </w:r>
            <w:r w:rsidRPr="00FC2089">
              <w:t>о</w:t>
            </w:r>
            <w:r w:rsidRPr="00FC2089">
              <w:t>вательным потребностям обучающихся, а также требованиям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закономерностей, принц</w:t>
            </w:r>
            <w:r w:rsidRPr="00E85367">
              <w:t>и</w:t>
            </w:r>
            <w:r w:rsidRPr="00E85367">
              <w:t>пов и уровней формирования и реализ</w:t>
            </w:r>
            <w:r w:rsidRPr="00E85367">
              <w:t>а</w:t>
            </w:r>
            <w:r w:rsidRPr="00E85367">
              <w:t>ции содержания образования соответс</w:t>
            </w:r>
            <w:r w:rsidRPr="00E85367">
              <w:t>т</w:t>
            </w:r>
            <w:r w:rsidRPr="00E85367">
              <w:t>вующей предметной области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осуществл</w:t>
            </w:r>
            <w:r w:rsidRPr="00E85367">
              <w:t>е</w:t>
            </w:r>
            <w:r w:rsidRPr="00E85367">
              <w:t>нии отбора предметного содержания для реализации его в образовательном пр</w:t>
            </w:r>
            <w:r w:rsidRPr="00E85367">
              <w:t>о</w:t>
            </w:r>
            <w:r w:rsidRPr="00E85367">
              <w:t>цессе в соответствии с дидактическими целями, возрастными особенностями обучающихся и требованиями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овладении предметными знаниями, отборе вари</w:t>
            </w:r>
            <w:r w:rsidRPr="00E85367">
              <w:t>а</w:t>
            </w:r>
            <w:r w:rsidRPr="00E85367">
              <w:t>тивного содержание с учетом образов</w:t>
            </w:r>
            <w:r w:rsidRPr="00E85367">
              <w:t>а</w:t>
            </w:r>
            <w:r w:rsidRPr="00E85367">
              <w:t>тельных программ</w:t>
            </w:r>
          </w:p>
          <w:p w:rsidR="000123F9" w:rsidRPr="00E85367" w:rsidRDefault="000123F9" w:rsidP="0082112F">
            <w:pPr>
              <w:contextualSpacing/>
            </w:pPr>
            <w:r w:rsidRPr="00E85367">
              <w:lastRenderedPageBreak/>
              <w:t>Допускает ошибки при демонстр</w:t>
            </w:r>
            <w:r w:rsidRPr="00E85367">
              <w:t>а</w:t>
            </w:r>
            <w:r w:rsidRPr="00E85367">
              <w:t>ции знаний способов организации обр</w:t>
            </w:r>
            <w:r w:rsidRPr="00E85367">
              <w:t>а</w:t>
            </w:r>
            <w:r w:rsidRPr="00E85367">
              <w:t>зовательной деятельности обучающи</w:t>
            </w:r>
            <w:r w:rsidRPr="00E85367">
              <w:t>х</w:t>
            </w:r>
            <w:r w:rsidRPr="00E85367">
              <w:t>ся, приемов мотивации к учебной и учебно-исследовательской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организации различных видов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правленных на развитие интереса к учебному предмету в рамках урочной и внеурочной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компонентов образовател</w:t>
            </w:r>
            <w:r w:rsidRPr="00E85367">
              <w:t>ь</w:t>
            </w:r>
            <w:r w:rsidRPr="00E85367">
              <w:t>ной среды и их дидактических возмо</w:t>
            </w:r>
            <w:r w:rsidRPr="00E85367">
              <w:t>ж</w:t>
            </w:r>
            <w:r w:rsidRPr="00E85367">
              <w:t>ностей, принципов и методических по</w:t>
            </w:r>
            <w:r w:rsidRPr="00E85367">
              <w:t>д</w:t>
            </w:r>
            <w:r w:rsidRPr="00E85367">
              <w:t>ходов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t>Допускает ошибки при проектир</w:t>
            </w:r>
            <w:r w:rsidRPr="00E85367">
              <w:t>о</w:t>
            </w:r>
            <w:r w:rsidRPr="00E85367">
              <w:t>вании предметной среды образовател</w:t>
            </w:r>
            <w:r w:rsidRPr="00E85367">
              <w:t>ь</w:t>
            </w:r>
            <w:r w:rsidRPr="00E85367">
              <w:t>ной программы с учетом возможностей образовательной организации и во</w:t>
            </w:r>
            <w:r w:rsidRPr="00E85367">
              <w:t>з</w:t>
            </w:r>
            <w:r w:rsidRPr="00E85367">
              <w:t>можностей конкретного региона</w:t>
            </w:r>
            <w:r>
              <w:t>.</w:t>
            </w:r>
            <w:r w:rsidRPr="00E85367">
              <w:t>.</w:t>
            </w:r>
          </w:p>
        </w:tc>
        <w:tc>
          <w:tcPr>
            <w:tcW w:w="2294" w:type="dxa"/>
          </w:tcPr>
          <w:p w:rsidR="000123F9" w:rsidRPr="00A6063E" w:rsidRDefault="000123F9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(12-28),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доклад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(2-6),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реферат </w:t>
            </w:r>
          </w:p>
          <w:p w:rsidR="000123F9" w:rsidRPr="00A6063E" w:rsidRDefault="000123F9" w:rsidP="008F7E30">
            <w:pPr>
              <w:jc w:val="center"/>
            </w:pPr>
            <w:r w:rsidRPr="00A6063E">
              <w:t>(2-6),</w:t>
            </w:r>
          </w:p>
          <w:p w:rsidR="000123F9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0123F9" w:rsidRPr="00A6063E" w:rsidRDefault="000123F9" w:rsidP="008F7E30">
            <w:pPr>
              <w:jc w:val="center"/>
            </w:pPr>
            <w:r w:rsidRPr="00A6063E">
              <w:t xml:space="preserve"> (18-24)</w:t>
            </w:r>
          </w:p>
        </w:tc>
      </w:tr>
      <w:tr w:rsidR="000123F9" w:rsidRPr="00E85367" w:rsidTr="0082112F">
        <w:tc>
          <w:tcPr>
            <w:tcW w:w="2880" w:type="dxa"/>
          </w:tcPr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 xml:space="preserve">Низкий 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(допороговый) (ко</w:t>
            </w:r>
            <w:r w:rsidRPr="00E85367">
              <w:rPr>
                <w:bCs/>
                <w:iCs/>
              </w:rPr>
              <w:t>м</w:t>
            </w:r>
            <w:r w:rsidRPr="00E85367">
              <w:rPr>
                <w:bCs/>
                <w:iCs/>
              </w:rPr>
              <w:t>петенция не сформир</w:t>
            </w:r>
            <w:r w:rsidRPr="00E85367">
              <w:rPr>
                <w:bCs/>
                <w:iCs/>
              </w:rPr>
              <w:t>о</w:t>
            </w:r>
            <w:r w:rsidRPr="00E85367">
              <w:rPr>
                <w:bCs/>
                <w:iCs/>
              </w:rPr>
              <w:t xml:space="preserve">вана) 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(менее 35 баллов)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не зачтено</w:t>
            </w: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</w:p>
          <w:p w:rsidR="000123F9" w:rsidRPr="00E85367" w:rsidRDefault="000123F9" w:rsidP="0082112F">
            <w:pPr>
              <w:widowControl/>
              <w:rPr>
                <w:bCs/>
                <w:iCs/>
              </w:rPr>
            </w:pPr>
            <w:r w:rsidRPr="00E85367">
              <w:rPr>
                <w:b/>
                <w:bCs/>
                <w:i/>
                <w:iCs/>
              </w:rPr>
              <w:t>«неудовлетвор</w:t>
            </w:r>
            <w:r w:rsidRPr="00E85367">
              <w:rPr>
                <w:b/>
                <w:bCs/>
                <w:i/>
                <w:iCs/>
              </w:rPr>
              <w:t>и</w:t>
            </w:r>
            <w:r w:rsidRPr="00E85367">
              <w:rPr>
                <w:b/>
                <w:bCs/>
                <w:i/>
                <w:iCs/>
              </w:rPr>
              <w:t>тельно»</w:t>
            </w:r>
          </w:p>
        </w:tc>
        <w:tc>
          <w:tcPr>
            <w:tcW w:w="4426" w:type="dxa"/>
          </w:tcPr>
          <w:p w:rsidR="000123F9" w:rsidRPr="00E85367" w:rsidRDefault="000123F9" w:rsidP="0082112F">
            <w:pPr>
              <w:contextualSpacing/>
            </w:pPr>
            <w:r w:rsidRPr="00E85367">
              <w:t>Не может обосновать собственное 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анализировать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демонстрировать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конструктивно взаим</w:t>
            </w:r>
            <w:r w:rsidRPr="00E85367">
              <w:t>о</w:t>
            </w:r>
            <w:r w:rsidRPr="00E85367">
              <w:t>действовать с людьми с учетом их с</w:t>
            </w:r>
            <w:r w:rsidRPr="00E85367">
              <w:t>о</w:t>
            </w:r>
            <w:r w:rsidRPr="00E85367">
              <w:t>циокультурных особенностей в целях успешного выполнения профессионал</w:t>
            </w:r>
            <w:r w:rsidRPr="00E85367">
              <w:t>ь</w:t>
            </w:r>
            <w:r w:rsidRPr="00E85367">
              <w:t>ных задач и социальной интеграции</w:t>
            </w:r>
          </w:p>
          <w:p w:rsidR="000123F9" w:rsidRPr="00E85367" w:rsidRDefault="000123F9" w:rsidP="0082112F">
            <w:pPr>
              <w:widowControl/>
            </w:pPr>
            <w:r w:rsidRPr="00E85367">
              <w:t>Не может сознательно выбрать це</w:t>
            </w:r>
            <w:r w:rsidRPr="00E85367">
              <w:t>н</w:t>
            </w:r>
            <w:r w:rsidRPr="00E85367">
              <w:t>ностные ориентиры и гражданскую п</w:t>
            </w:r>
            <w:r w:rsidRPr="00E85367">
              <w:t>о</w:t>
            </w:r>
            <w:r w:rsidRPr="00E85367">
              <w:t>зицию; аргументировано обсудить и решить проблемы мировоззренческого, общественного и личностного характера</w:t>
            </w: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демонстрировать знания </w:t>
            </w:r>
            <w:r w:rsidRPr="00FC2089">
              <w:lastRenderedPageBreak/>
              <w:t>современных методик и технологий достижения личностных, предметных и метапредметных результатов обучения на основе учета индивидуальных ос</w:t>
            </w:r>
            <w:r w:rsidRPr="00FC2089">
              <w:t>о</w:t>
            </w:r>
            <w:r w:rsidRPr="00FC2089">
              <w:t>бенностей обучающихся</w:t>
            </w:r>
          </w:p>
          <w:p w:rsidR="000123F9" w:rsidRPr="00FC2089" w:rsidRDefault="000123F9" w:rsidP="0082112F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оказать индивидуальную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разработать индивидуально орие</w:t>
            </w:r>
            <w:r w:rsidRPr="00FC2089">
              <w:t>н</w:t>
            </w:r>
            <w:r w:rsidRPr="00FC2089">
              <w:t>тированные программы</w:t>
            </w:r>
          </w:p>
          <w:p w:rsidR="000123F9" w:rsidRDefault="000123F9" w:rsidP="0082112F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создать и применить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t>бованиям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демонстрировать знания закономерностей, принципов и уровней формирования и реализации содержания 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осуществлять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овладеть предметными знаниями, отбирать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демонстрировать знание способов организации образовательной деятельности обучающихся, приемов мотивации к учебной и учебно-исследовательской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организовать различные виды деятельности обучающихся в о</w:t>
            </w:r>
            <w:r w:rsidRPr="00E85367">
              <w:t>б</w:t>
            </w:r>
            <w:r w:rsidRPr="00E85367">
              <w:t>разовательном процессе, направленные на развитие интереса к учебному пре</w:t>
            </w:r>
            <w:r w:rsidRPr="00E85367">
              <w:t>д</w:t>
            </w:r>
            <w:r w:rsidRPr="00E85367">
              <w:t>мету в рамках урочной и внеурочной деятельности</w:t>
            </w:r>
          </w:p>
          <w:p w:rsidR="000123F9" w:rsidRPr="00E85367" w:rsidRDefault="000123F9" w:rsidP="0082112F">
            <w:pPr>
              <w:contextualSpacing/>
            </w:pPr>
            <w:r w:rsidRPr="00E85367">
              <w:t>Не может демонстрировать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0123F9" w:rsidRPr="00E85367" w:rsidRDefault="000123F9" w:rsidP="0082112F">
            <w:pPr>
              <w:widowControl/>
              <w:rPr>
                <w:b/>
                <w:bCs/>
              </w:rPr>
            </w:pPr>
            <w:r w:rsidRPr="00E85367">
              <w:t>Не может проектировать предме</w:t>
            </w:r>
            <w:r w:rsidRPr="00E85367">
              <w:t>т</w:t>
            </w:r>
            <w:r w:rsidRPr="00E85367">
              <w:lastRenderedPageBreak/>
              <w:t>ную среду образовательной программы 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региона.</w:t>
            </w:r>
          </w:p>
        </w:tc>
        <w:tc>
          <w:tcPr>
            <w:tcW w:w="2294" w:type="dxa"/>
          </w:tcPr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lastRenderedPageBreak/>
              <w:t>тестовые зад</w:t>
            </w:r>
            <w:r w:rsidRPr="00A6063E">
              <w:rPr>
                <w:color w:val="000000"/>
              </w:rPr>
              <w:t>а</w:t>
            </w:r>
            <w:r w:rsidRPr="00A6063E">
              <w:rPr>
                <w:color w:val="000000"/>
              </w:rPr>
              <w:t>ния (0-11),</w:t>
            </w:r>
          </w:p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доклад </w:t>
            </w:r>
          </w:p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реферат </w:t>
            </w:r>
          </w:p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0123F9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0123F9" w:rsidRPr="00A6063E" w:rsidRDefault="000123F9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 (0-17)</w:t>
            </w:r>
          </w:p>
          <w:p w:rsidR="000123F9" w:rsidRPr="00A6063E" w:rsidRDefault="000123F9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123F9" w:rsidRPr="00487944" w:rsidRDefault="000123F9" w:rsidP="00487944">
      <w:pPr>
        <w:ind w:firstLine="720"/>
        <w:rPr>
          <w:color w:val="FF0000"/>
        </w:rPr>
      </w:pPr>
    </w:p>
    <w:p w:rsidR="000123F9" w:rsidRPr="002130CB" w:rsidRDefault="000123F9" w:rsidP="00A91789">
      <w:pPr>
        <w:ind w:firstLine="720"/>
      </w:pPr>
      <w:r w:rsidRPr="002130CB">
        <w:t>Все комплекты оценочных средств (контрольно-измерительных материалов), нео</w:t>
      </w:r>
      <w:r w:rsidRPr="002130CB">
        <w:t>б</w:t>
      </w:r>
      <w:r w:rsidRPr="002130CB">
        <w:t>ходимых для оценки знаний, умений, навыков и (или) опыта деятельности, характер</w:t>
      </w:r>
      <w:r w:rsidRPr="002130CB">
        <w:t>и</w:t>
      </w:r>
      <w:r w:rsidRPr="002130CB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123F9" w:rsidRDefault="000123F9" w:rsidP="00A91789">
      <w:pPr>
        <w:ind w:firstLine="0"/>
        <w:rPr>
          <w:b/>
          <w:color w:val="000000"/>
        </w:rPr>
      </w:pPr>
    </w:p>
    <w:p w:rsidR="000123F9" w:rsidRPr="00487944" w:rsidRDefault="000123F9" w:rsidP="00487944">
      <w:pPr>
        <w:ind w:firstLine="403"/>
        <w:rPr>
          <w:i/>
        </w:rPr>
      </w:pPr>
      <w:r w:rsidRPr="00487944">
        <w:rPr>
          <w:b/>
          <w:color w:val="000000"/>
        </w:rPr>
        <w:t xml:space="preserve">7. Учебно-методическое и информационное обеспечение дисциплины (модуля)  </w:t>
      </w:r>
    </w:p>
    <w:p w:rsidR="000123F9" w:rsidRPr="00FF0191" w:rsidRDefault="000123F9" w:rsidP="000A0740">
      <w:pPr>
        <w:ind w:firstLine="0"/>
        <w:rPr>
          <w:b/>
        </w:rPr>
      </w:pPr>
      <w:r w:rsidRPr="00FF0191">
        <w:rPr>
          <w:b/>
          <w:color w:val="000000"/>
        </w:rPr>
        <w:t>7.1.Основная учебная литература</w:t>
      </w:r>
    </w:p>
    <w:p w:rsidR="000123F9" w:rsidRPr="006F622A" w:rsidRDefault="000123F9" w:rsidP="000A0740">
      <w:pPr>
        <w:ind w:firstLine="0"/>
      </w:pPr>
      <w:r>
        <w:t xml:space="preserve">1. </w:t>
      </w:r>
      <w:r w:rsidRPr="00E5763F">
        <w:t>Историография истории России: учебное пособие для академического бакалавриата /  под редакцией А. А. Чернобаева. — 2-е изд., перераб. и доп. — М</w:t>
      </w:r>
      <w:r>
        <w:t>.</w:t>
      </w:r>
      <w:r w:rsidRPr="00E5763F">
        <w:t>: Издательство Юрайт, 2019. — 429 с.  </w:t>
      </w:r>
      <w:hyperlink r:id="rId7" w:history="1">
        <w:r w:rsidRPr="007046BA">
          <w:rPr>
            <w:rStyle w:val="ae"/>
          </w:rPr>
          <w:t>https://www.biblio-online.ru/book/istoriografiya-istorii-rossii-432153</w:t>
        </w:r>
      </w:hyperlink>
    </w:p>
    <w:p w:rsidR="000123F9" w:rsidRDefault="000123F9" w:rsidP="000A0740">
      <w:pPr>
        <w:ind w:firstLine="0"/>
        <w:rPr>
          <w:shd w:val="clear" w:color="auto" w:fill="FFFFFF"/>
        </w:rPr>
      </w:pPr>
      <w:r>
        <w:rPr>
          <w:iCs/>
          <w:shd w:val="clear" w:color="auto" w:fill="FFFFFF"/>
        </w:rPr>
        <w:t xml:space="preserve">2. </w:t>
      </w:r>
      <w:r w:rsidRPr="00A95ADA">
        <w:rPr>
          <w:iCs/>
        </w:rPr>
        <w:t>Володихин Д. М.</w:t>
      </w:r>
      <w:r w:rsidRPr="00A95ADA">
        <w:rPr>
          <w:i/>
          <w:iCs/>
        </w:rPr>
        <w:t> </w:t>
      </w:r>
      <w:r w:rsidRPr="00A95ADA">
        <w:t>Историография истории России. Выдающиеся историки XVIII — XX веков: учебное пособие для академического бакалавриата. — М</w:t>
      </w:r>
      <w:r>
        <w:t>.</w:t>
      </w:r>
      <w:r w:rsidRPr="00A95ADA">
        <w:t>: Издательство Юрайт, 2019. — 126 с. </w:t>
      </w:r>
      <w:hyperlink r:id="rId8" w:history="1">
        <w:r w:rsidRPr="007046BA">
          <w:rPr>
            <w:rStyle w:val="ae"/>
          </w:rPr>
          <w:t>https://www.biblio-online.ru/book/istoriografiya-istorii-rossii-vydayuschiesya-istoriki-xviii-xx-vekov-433147</w:t>
        </w:r>
      </w:hyperlink>
    </w:p>
    <w:p w:rsidR="000123F9" w:rsidRDefault="000123F9" w:rsidP="000A0740">
      <w:pPr>
        <w:ind w:firstLine="0"/>
        <w:rPr>
          <w:shd w:val="clear" w:color="auto" w:fill="FFFFFF"/>
        </w:rPr>
      </w:pPr>
    </w:p>
    <w:p w:rsidR="000123F9" w:rsidRPr="00FF0191" w:rsidRDefault="000123F9" w:rsidP="000A0740">
      <w:pPr>
        <w:ind w:firstLine="0"/>
        <w:rPr>
          <w:b/>
          <w:color w:val="000000"/>
        </w:rPr>
      </w:pPr>
      <w:r w:rsidRPr="00FF0191">
        <w:rPr>
          <w:b/>
          <w:color w:val="000000"/>
        </w:rPr>
        <w:t>7.2.Дополнительная учебная литература</w:t>
      </w:r>
    </w:p>
    <w:p w:rsidR="000123F9" w:rsidRPr="006F622A" w:rsidRDefault="000123F9" w:rsidP="000A0740">
      <w:pPr>
        <w:ind w:firstLine="0"/>
      </w:pPr>
      <w:r>
        <w:rPr>
          <w:iCs/>
          <w:shd w:val="clear" w:color="auto" w:fill="FFFFFF"/>
        </w:rPr>
        <w:t xml:space="preserve">1. </w:t>
      </w:r>
      <w:r w:rsidRPr="00157E06">
        <w:rPr>
          <w:iCs/>
        </w:rPr>
        <w:t>Наумова Г. Р.</w:t>
      </w:r>
      <w:r w:rsidRPr="00A95ADA">
        <w:rPr>
          <w:i/>
          <w:iCs/>
        </w:rPr>
        <w:t> </w:t>
      </w:r>
      <w:r w:rsidRPr="00A95ADA">
        <w:t>История исторической науки. Историография истории России в 2 ч. Часть 1: учебник для академического бакалавриата. — М</w:t>
      </w:r>
      <w:r>
        <w:t>.</w:t>
      </w:r>
      <w:r w:rsidRPr="00A95ADA">
        <w:t>: Издательство Юрайт, 2019. — 237 с. </w:t>
      </w:r>
      <w:hyperlink r:id="rId9" w:history="1">
        <w:r w:rsidRPr="007046BA">
          <w:rPr>
            <w:rStyle w:val="ae"/>
          </w:rPr>
          <w:t>https://www.biblio-online.ru/book/istoriya-istoricheskoy-nauki-istoriografiya-istorii-rossii-v-2-ch-chast-1-432154</w:t>
        </w:r>
      </w:hyperlink>
    </w:p>
    <w:p w:rsidR="000123F9" w:rsidRDefault="000123F9" w:rsidP="000A0740">
      <w:pPr>
        <w:ind w:firstLine="0"/>
      </w:pPr>
      <w:r>
        <w:t xml:space="preserve">2. </w:t>
      </w:r>
      <w:r w:rsidRPr="00157E06">
        <w:t>Наумова Г. Р. История исторической науки. Историография истории России в 2 ч. Часть 2: учебник для академического бакалавриата. — М</w:t>
      </w:r>
      <w:r>
        <w:t>.</w:t>
      </w:r>
      <w:r w:rsidRPr="00157E06">
        <w:t xml:space="preserve">: Издательство Юрайт, 2019. — 217 с. </w:t>
      </w:r>
      <w:hyperlink r:id="rId10" w:history="1">
        <w:r w:rsidRPr="007046BA">
          <w:rPr>
            <w:rStyle w:val="ae"/>
          </w:rPr>
          <w:t>https://www.biblio-online.ru/book/istoriya-istoricheskoy-nauki-istoriografiya-istorii-rossii-v-2-ch-chast-2-437765</w:t>
        </w:r>
      </w:hyperlink>
    </w:p>
    <w:p w:rsidR="000123F9" w:rsidRDefault="000123F9" w:rsidP="00645EB0">
      <w:pPr>
        <w:ind w:firstLine="0"/>
      </w:pPr>
    </w:p>
    <w:p w:rsidR="000123F9" w:rsidRPr="00E8692B" w:rsidRDefault="000123F9" w:rsidP="00AC799F">
      <w:pPr>
        <w:rPr>
          <w:b/>
        </w:rPr>
      </w:pPr>
      <w:r w:rsidRPr="00C14F5B">
        <w:rPr>
          <w:b/>
        </w:rPr>
        <w:t>7.3. Ресурсы информационно-телекоммуникационной сети «Интернет»</w:t>
      </w:r>
      <w:r w:rsidRPr="00C14F5B">
        <w:t>:</w:t>
      </w:r>
    </w:p>
    <w:p w:rsidR="000123F9" w:rsidRPr="00487944" w:rsidRDefault="000123F9" w:rsidP="00487944">
      <w:pPr>
        <w:rPr>
          <w:iCs/>
        </w:rPr>
      </w:pPr>
      <w:r w:rsidRPr="00487944">
        <w:rPr>
          <w:iCs/>
        </w:rPr>
        <w:t xml:space="preserve">1.База данных информационной системы «Единое окно доступа к образовательным ресурсам» </w:t>
      </w:r>
      <w:hyperlink r:id="rId11" w:history="1">
        <w:r w:rsidRPr="00487944">
          <w:rPr>
            <w:rStyle w:val="ae"/>
            <w:iCs/>
          </w:rPr>
          <w:t>http://window.edu.ru</w:t>
        </w:r>
      </w:hyperlink>
    </w:p>
    <w:p w:rsidR="000123F9" w:rsidRPr="00487944" w:rsidRDefault="000123F9" w:rsidP="00487944">
      <w:r w:rsidRPr="00487944">
        <w:t>2.Электронно-библиотечная система издательства «Лань» http://е.</w:t>
      </w:r>
      <w:r w:rsidRPr="00487944">
        <w:rPr>
          <w:lang w:val="en-US"/>
        </w:rPr>
        <w:t>lanbook</w:t>
      </w:r>
      <w:r w:rsidRPr="00487944">
        <w:t>.</w:t>
      </w:r>
      <w:r w:rsidRPr="00487944">
        <w:rPr>
          <w:lang w:val="en-US"/>
        </w:rPr>
        <w:t>com</w:t>
      </w:r>
    </w:p>
    <w:p w:rsidR="000123F9" w:rsidRPr="00487944" w:rsidRDefault="000123F9" w:rsidP="00487944">
      <w:r w:rsidRPr="00487944">
        <w:t>3..Национальный цифровой ресурс «Руконт» - межотраслевая электронная библиотека на базе технологии Контекстум</w:t>
      </w:r>
      <w:hyperlink r:id="rId12" w:history="1">
        <w:r w:rsidRPr="00487944">
          <w:rPr>
            <w:rStyle w:val="ae"/>
          </w:rPr>
          <w:t>http://www</w:t>
        </w:r>
      </w:hyperlink>
      <w:r w:rsidRPr="00487944">
        <w:t xml:space="preserve">. </w:t>
      </w:r>
      <w:r w:rsidRPr="00487944">
        <w:rPr>
          <w:lang w:val="en-US"/>
        </w:rPr>
        <w:t>r</w:t>
      </w:r>
      <w:r w:rsidRPr="00487944">
        <w:t>ucont</w:t>
      </w:r>
    </w:p>
    <w:p w:rsidR="000123F9" w:rsidRPr="00487944" w:rsidRDefault="000123F9" w:rsidP="00487944">
      <w:r w:rsidRPr="00487944">
        <w:t>4.Электронная библиотечная система Российского государственного аграрного зао</w:t>
      </w:r>
      <w:r w:rsidRPr="00487944">
        <w:t>ч</w:t>
      </w:r>
      <w:r w:rsidRPr="00487944">
        <w:t xml:space="preserve">ного университета </w:t>
      </w:r>
      <w:hyperlink r:id="rId13" w:history="1">
        <w:r w:rsidRPr="00487944">
          <w:rPr>
            <w:rStyle w:val="ae"/>
          </w:rPr>
          <w:t>htt</w:t>
        </w:r>
        <w:r w:rsidRPr="00487944">
          <w:rPr>
            <w:rStyle w:val="ae"/>
            <w:lang w:val="en-US"/>
          </w:rPr>
          <w:t>p</w:t>
        </w:r>
        <w:r w:rsidRPr="00487944">
          <w:rPr>
            <w:rStyle w:val="ae"/>
          </w:rPr>
          <w:t>://</w:t>
        </w:r>
        <w:r w:rsidRPr="00487944">
          <w:rPr>
            <w:rStyle w:val="ae"/>
            <w:lang w:val="en-US"/>
          </w:rPr>
          <w:t>ebs</w:t>
        </w:r>
        <w:r w:rsidRPr="00487944">
          <w:rPr>
            <w:rStyle w:val="ae"/>
          </w:rPr>
          <w:t>.</w:t>
        </w:r>
        <w:r w:rsidRPr="00487944">
          <w:rPr>
            <w:rStyle w:val="ae"/>
            <w:lang w:val="en-US"/>
          </w:rPr>
          <w:t>rgazu</w:t>
        </w:r>
        <w:r w:rsidRPr="00487944">
          <w:rPr>
            <w:rStyle w:val="ae"/>
          </w:rPr>
          <w:t>.</w:t>
        </w:r>
        <w:r w:rsidRPr="00487944">
          <w:rPr>
            <w:rStyle w:val="ae"/>
            <w:lang w:val="en-US"/>
          </w:rPr>
          <w:t>ru</w:t>
        </w:r>
      </w:hyperlink>
    </w:p>
    <w:p w:rsidR="000123F9" w:rsidRDefault="000123F9" w:rsidP="00AC799F">
      <w:r>
        <w:t xml:space="preserve">5. </w:t>
      </w:r>
      <w:r w:rsidRPr="00F61D44">
        <w:t>Официальный сайт Министерства просвещения Российской Федерации  (</w:t>
      </w:r>
      <w:hyperlink r:id="rId14" w:history="1">
        <w:r w:rsidRPr="00F61D44">
          <w:rPr>
            <w:rStyle w:val="ae"/>
          </w:rPr>
          <w:t>https://edu.gov.ru/</w:t>
        </w:r>
      </w:hyperlink>
      <w:r w:rsidRPr="00F61D44">
        <w:t>);</w:t>
      </w:r>
    </w:p>
    <w:p w:rsidR="000123F9" w:rsidRPr="00F61D44" w:rsidRDefault="000123F9" w:rsidP="00AC799F">
      <w:r>
        <w:t xml:space="preserve">6. </w:t>
      </w:r>
      <w:r w:rsidRPr="00F61D44">
        <w:t>Официальный сайт Министерства науки и высшего образования Российской Фед</w:t>
      </w:r>
      <w:r w:rsidRPr="00F61D44">
        <w:t>е</w:t>
      </w:r>
      <w:r w:rsidRPr="00F61D44">
        <w:t>рации  (</w:t>
      </w:r>
      <w:hyperlink r:id="rId15" w:history="1">
        <w:r w:rsidRPr="00F61D44">
          <w:rPr>
            <w:rStyle w:val="ae"/>
          </w:rPr>
          <w:t>https://minobrnauki.gov.ru/</w:t>
        </w:r>
      </w:hyperlink>
      <w:r w:rsidRPr="00F61D44">
        <w:t xml:space="preserve">); </w:t>
      </w:r>
    </w:p>
    <w:p w:rsidR="000123F9" w:rsidRPr="00487944" w:rsidRDefault="000123F9" w:rsidP="00AC799F">
      <w:pPr>
        <w:ind w:firstLine="0"/>
        <w:rPr>
          <w:color w:val="000000"/>
        </w:rPr>
      </w:pPr>
    </w:p>
    <w:p w:rsidR="000123F9" w:rsidRPr="002A34DF" w:rsidRDefault="000123F9" w:rsidP="002A34DF">
      <w:pPr>
        <w:ind w:firstLine="0"/>
        <w:rPr>
          <w:b/>
        </w:rPr>
      </w:pPr>
      <w:r w:rsidRPr="002A34DF">
        <w:rPr>
          <w:b/>
        </w:rPr>
        <w:t xml:space="preserve">7.4. Методические указания по освоению дисциплины (модуля) </w:t>
      </w:r>
    </w:p>
    <w:p w:rsidR="000123F9" w:rsidRPr="001E2F6C" w:rsidRDefault="000123F9" w:rsidP="002A34DF">
      <w:pPr>
        <w:ind w:firstLine="700"/>
        <w:rPr>
          <w:bCs/>
        </w:rPr>
      </w:pPr>
      <w:r>
        <w:t>Мелехов А.С.</w:t>
      </w:r>
      <w:r w:rsidRPr="001E2F6C">
        <w:t>Методические рекомендации по дисциплине «</w:t>
      </w:r>
      <w:r w:rsidRPr="00CB476C">
        <w:t>Историография ист</w:t>
      </w:r>
      <w:r w:rsidRPr="00CB476C">
        <w:t>о</w:t>
      </w:r>
      <w:r w:rsidRPr="00CB476C">
        <w:t>рии России</w:t>
      </w:r>
      <w:r w:rsidRPr="00A6063E">
        <w:t>»</w:t>
      </w:r>
      <w:r w:rsidRPr="001E2F6C">
        <w:t xml:space="preserve"> по направлению подготовки </w:t>
      </w:r>
      <w:r w:rsidRPr="001E2F6C">
        <w:rPr>
          <w:spacing w:val="-2"/>
        </w:rPr>
        <w:t>44.03.0</w:t>
      </w:r>
      <w:r>
        <w:rPr>
          <w:spacing w:val="-2"/>
        </w:rPr>
        <w:t>5</w:t>
      </w:r>
      <w:r w:rsidRPr="001E2F6C">
        <w:t xml:space="preserve"> Педагогическое образование. – Мич</w:t>
      </w:r>
      <w:r w:rsidRPr="001E2F6C">
        <w:t>у</w:t>
      </w:r>
      <w:r>
        <w:t>ринск, 2021</w:t>
      </w:r>
      <w:r w:rsidRPr="001E2F6C">
        <w:t>.</w:t>
      </w:r>
    </w:p>
    <w:p w:rsidR="000123F9" w:rsidRPr="002A34DF" w:rsidRDefault="000123F9" w:rsidP="002A34DF">
      <w:pPr>
        <w:rPr>
          <w:bCs/>
        </w:rPr>
      </w:pPr>
    </w:p>
    <w:p w:rsidR="00DE062C" w:rsidRDefault="00DE062C" w:rsidP="00DE062C">
      <w:pPr>
        <w:jc w:val="center"/>
        <w:rPr>
          <w:b/>
        </w:rPr>
      </w:pPr>
      <w:r>
        <w:rPr>
          <w:b/>
        </w:rPr>
        <w:t>7.5. Информационные и цифровые технологии (программное обеспечение, совр</w:t>
      </w:r>
      <w:r>
        <w:rPr>
          <w:b/>
        </w:rPr>
        <w:t>е</w:t>
      </w:r>
      <w:r>
        <w:rPr>
          <w:b/>
        </w:rPr>
        <w:t>менные профессиональные базы данных и информационные справочные системы)</w:t>
      </w:r>
    </w:p>
    <w:p w:rsidR="00DE062C" w:rsidRDefault="00DE062C" w:rsidP="00DE062C">
      <w:pPr>
        <w:ind w:firstLine="567"/>
      </w:pPr>
    </w:p>
    <w:p w:rsidR="00DE062C" w:rsidRDefault="00DE062C" w:rsidP="00DE062C">
      <w:pPr>
        <w:ind w:firstLine="567"/>
      </w:pPr>
      <w:r>
        <w:t>Учебная дисциплина (модуль) предусматривает освоение информационных и ци</w:t>
      </w:r>
      <w:r>
        <w:t>ф</w:t>
      </w:r>
      <w:r>
        <w:lastRenderedPageBreak/>
        <w:t xml:space="preserve">ровых технологий. </w:t>
      </w:r>
      <w:r>
        <w:rPr>
          <w:color w:val="000000"/>
        </w:rPr>
        <w:t>Реализация цифровых технологий в образовательном пространстве я</w:t>
      </w:r>
      <w:r>
        <w:rPr>
          <w:color w:val="000000"/>
        </w:rPr>
        <w:t>в</w:t>
      </w:r>
      <w:r>
        <w:rPr>
          <w:color w:val="000000"/>
        </w:rPr>
        <w:t>ляется одной из важнейших целей образования, дающей возможность развивать конк</w:t>
      </w:r>
      <w:r>
        <w:rPr>
          <w:color w:val="000000"/>
        </w:rPr>
        <w:t>у</w:t>
      </w:r>
      <w:r>
        <w:rPr>
          <w:color w:val="000000"/>
        </w:rPr>
        <w:t>рентоспособные качества обучающихся как будущих высококвалифицированных специ</w:t>
      </w:r>
      <w:r>
        <w:rPr>
          <w:color w:val="000000"/>
        </w:rPr>
        <w:t>а</w:t>
      </w:r>
      <w:r>
        <w:rPr>
          <w:color w:val="000000"/>
        </w:rPr>
        <w:t>листов.</w:t>
      </w:r>
    </w:p>
    <w:p w:rsidR="00DE062C" w:rsidRDefault="00DE062C" w:rsidP="00DE062C">
      <w:pPr>
        <w:ind w:firstLine="567"/>
      </w:pPr>
      <w: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>
        <w:t>ч</w:t>
      </w:r>
      <w:r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>
        <w:t>ф</w:t>
      </w:r>
      <w:r>
        <w:t>ровой компетентности предполагает работу с данными, владение инструментами для коммуникации.</w:t>
      </w:r>
    </w:p>
    <w:p w:rsidR="00DE062C" w:rsidRDefault="00DE062C" w:rsidP="00DE062C"/>
    <w:p w:rsidR="00DE062C" w:rsidRPr="00DE062C" w:rsidRDefault="00DE062C" w:rsidP="00DE062C">
      <w:pPr>
        <w:jc w:val="center"/>
        <w:rPr>
          <w:b/>
          <w:color w:val="000000"/>
        </w:rPr>
      </w:pPr>
      <w:r w:rsidRPr="00DE062C">
        <w:rPr>
          <w:b/>
          <w:color w:val="000000"/>
        </w:rPr>
        <w:t>7.5.1 Электронно-библиотечные системы и базы данных</w:t>
      </w:r>
    </w:p>
    <w:p w:rsidR="00DE062C" w:rsidRDefault="00DE062C" w:rsidP="00DE062C">
      <w:pPr>
        <w:tabs>
          <w:tab w:val="left" w:pos="1134"/>
        </w:tabs>
        <w:ind w:firstLine="709"/>
      </w:pPr>
      <w:r>
        <w:t>1. ООО «ЭБС ЛАНЬ» (</w:t>
      </w:r>
      <w:hyperlink r:id="rId16" w:history="1">
        <w:r>
          <w:rPr>
            <w:rStyle w:val="ae"/>
          </w:rPr>
          <w:t>https://e.lanbook.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>) (договор на оказание услуг от 03.04.2024 № б/н (Сетевая электронная библиотека)</w:t>
      </w:r>
    </w:p>
    <w:p w:rsidR="00DE062C" w:rsidRDefault="00DE062C" w:rsidP="00DE062C">
      <w:pPr>
        <w:tabs>
          <w:tab w:val="left" w:pos="1134"/>
        </w:tabs>
        <w:ind w:firstLine="709"/>
      </w:pPr>
      <w:r>
        <w:t>2.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DE062C" w:rsidRDefault="00DE062C" w:rsidP="00DE062C">
      <w:pPr>
        <w:tabs>
          <w:tab w:val="left" w:pos="1134"/>
        </w:tabs>
        <w:ind w:firstLine="709"/>
      </w:pPr>
      <w: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7" w:history="1">
        <w:r>
          <w:rPr>
            <w:rStyle w:val="ae"/>
          </w:rPr>
          <w:t>https://rucont.ru/</w:t>
        </w:r>
      </w:hyperlink>
      <w:r>
        <w:t>) (договор на оказание услуг по предоставлению доступа от 26.04.2024 № 1901/БП22)</w:t>
      </w:r>
    </w:p>
    <w:p w:rsidR="00DE062C" w:rsidRDefault="00DE062C" w:rsidP="00DE062C">
      <w:pPr>
        <w:tabs>
          <w:tab w:val="left" w:pos="1134"/>
          <w:tab w:val="left" w:leader="underscore" w:pos="9298"/>
        </w:tabs>
        <w:ind w:firstLine="709"/>
      </w:pPr>
      <w: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>
        <w:t>а</w:t>
      </w:r>
      <w:r>
        <w:t>тельство ЮРАЙТ» от 07.05.2024 № 6555)</w:t>
      </w:r>
    </w:p>
    <w:p w:rsidR="00DE062C" w:rsidRDefault="00DE062C" w:rsidP="00DE062C">
      <w:pPr>
        <w:tabs>
          <w:tab w:val="left" w:pos="1134"/>
          <w:tab w:val="left" w:leader="underscore" w:pos="9298"/>
        </w:tabs>
        <w:ind w:firstLine="709"/>
      </w:pPr>
      <w:r>
        <w:t>5. Электронно-библиотечная система «Вернадский» (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vernadsky</w:t>
        </w:r>
        <w:r>
          <w:rPr>
            <w:rStyle w:val="ae"/>
          </w:rPr>
          <w:t>-</w:t>
        </w:r>
        <w:r>
          <w:rPr>
            <w:rStyle w:val="ae"/>
            <w:lang w:val="en-US"/>
          </w:rPr>
          <w:t>lib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) (дог</w:t>
      </w:r>
      <w:r>
        <w:t>о</w:t>
      </w:r>
      <w:r>
        <w:t>вор на безвозмездное использование произведений от 26.03.2020 № 14/20/25)</w:t>
      </w:r>
    </w:p>
    <w:p w:rsidR="00DE062C" w:rsidRDefault="00DE062C" w:rsidP="00DE062C">
      <w:pPr>
        <w:tabs>
          <w:tab w:val="left" w:pos="1134"/>
          <w:tab w:val="left" w:leader="underscore" w:pos="9298"/>
        </w:tabs>
        <w:ind w:firstLine="709"/>
      </w:pPr>
      <w:r>
        <w:t>6. База данных НЭБ «Национальная электронная библиотека» (</w:t>
      </w:r>
      <w:hyperlink r:id="rId19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rusneb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>) (договор о подключении к НЭБ и предоставлении доступа к объектам НЭБ от 01.08.2018 № 101/НЭБ/4712)</w:t>
      </w:r>
    </w:p>
    <w:p w:rsidR="00DE062C" w:rsidRDefault="00DE062C" w:rsidP="00DE062C">
      <w:pPr>
        <w:tabs>
          <w:tab w:val="left" w:pos="1134"/>
          <w:tab w:val="left" w:leader="underscore" w:pos="9298"/>
        </w:tabs>
        <w:ind w:firstLine="709"/>
      </w:pPr>
      <w:r>
        <w:t>7. Соглашение о сотрудничестве по оказанию библиотечно-информационных и с</w:t>
      </w:r>
      <w:r>
        <w:t>о</w:t>
      </w:r>
      <w:r>
        <w:t>циокультурных услуг пользователям университета из числа инвалидов по зрению, слаб</w:t>
      </w:r>
      <w:r>
        <w:t>о</w:t>
      </w:r>
      <w: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>
          <w:rPr>
            <w:rStyle w:val="ae"/>
          </w:rPr>
          <w:t>https://</w:t>
        </w:r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tambovlib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) (согл</w:t>
      </w:r>
      <w:r>
        <w:t>а</w:t>
      </w:r>
      <w:r>
        <w:t>шение о сотрудничестве от 16.09.2021 № б/н)</w:t>
      </w:r>
    </w:p>
    <w:p w:rsidR="00DE062C" w:rsidRDefault="00DE062C" w:rsidP="00DE062C">
      <w:pPr>
        <w:tabs>
          <w:tab w:val="left" w:pos="1134"/>
          <w:tab w:val="left" w:leader="underscore" w:pos="9298"/>
        </w:tabs>
        <w:ind w:firstLine="709"/>
      </w:pPr>
    </w:p>
    <w:p w:rsidR="00DE062C" w:rsidRDefault="00DE062C" w:rsidP="00DE062C">
      <w:pPr>
        <w:jc w:val="center"/>
      </w:pPr>
      <w:r>
        <w:rPr>
          <w:b/>
        </w:rPr>
        <w:t xml:space="preserve">7.5.2. Информационные справочные системы </w:t>
      </w:r>
    </w:p>
    <w:p w:rsidR="00DE062C" w:rsidRDefault="00DE062C" w:rsidP="00DE062C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DE062C" w:rsidRDefault="00DE062C" w:rsidP="00DE062C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>
        <w:rPr>
          <w:rFonts w:eastAsia="TimesNewRomanPS-ItalicMT"/>
          <w:iCs/>
        </w:rPr>
        <w:t>у</w:t>
      </w:r>
      <w:r>
        <w:rPr>
          <w:rFonts w:eastAsia="TimesNewRomanPS-ItalicMT"/>
          <w:iCs/>
        </w:rPr>
        <w:t>ги по сопровождению от 15.01.2024 № 194-01/2024)</w:t>
      </w:r>
    </w:p>
    <w:p w:rsidR="00DE062C" w:rsidRPr="00DE062C" w:rsidRDefault="00DE062C" w:rsidP="00DE062C"/>
    <w:p w:rsidR="00DE062C" w:rsidRDefault="00DE062C" w:rsidP="00DE062C"/>
    <w:p w:rsidR="00DE062C" w:rsidRDefault="00DE062C" w:rsidP="00DE062C"/>
    <w:p w:rsidR="00DE062C" w:rsidRDefault="00DE062C" w:rsidP="00DE062C">
      <w:pPr>
        <w:jc w:val="center"/>
        <w:rPr>
          <w:b/>
        </w:rPr>
      </w:pPr>
      <w:r>
        <w:rPr>
          <w:b/>
        </w:rPr>
        <w:t xml:space="preserve">7.5.3. Современные профессиональные базы данных </w:t>
      </w:r>
    </w:p>
    <w:p w:rsidR="00DE062C" w:rsidRDefault="00DE062C" w:rsidP="00DE062C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t>1. База данных нормативно-правовых актов информационно-образовательной пр</w:t>
      </w:r>
      <w:r>
        <w:t>о</w:t>
      </w:r>
      <w:r>
        <w:t>граммы «Росметод» (договор от 15.08.2023 № 542/2023)</w:t>
      </w:r>
    </w:p>
    <w:p w:rsidR="00DE062C" w:rsidRPr="00DE062C" w:rsidRDefault="00DE062C" w:rsidP="00DE062C">
      <w:pPr>
        <w:tabs>
          <w:tab w:val="left" w:pos="1134"/>
        </w:tabs>
        <w:ind w:firstLine="709"/>
        <w:rPr>
          <w:color w:val="000000"/>
        </w:rPr>
      </w:pPr>
      <w:r>
        <w:t xml:space="preserve">2. База данных Научной электронной библиотеки eLIBRARY.RU </w:t>
      </w:r>
      <w:r w:rsidRPr="00DE062C">
        <w:rPr>
          <w:color w:val="000000"/>
        </w:rPr>
        <w:t>– российский и</w:t>
      </w:r>
      <w:r w:rsidRPr="00DE062C">
        <w:rPr>
          <w:color w:val="000000"/>
        </w:rPr>
        <w:t>н</w:t>
      </w:r>
      <w:r w:rsidRPr="00DE062C">
        <w:rPr>
          <w:color w:val="000000"/>
        </w:rPr>
        <w:t>формационно-аналитический портал в области науки, технологии, медицины и образов</w:t>
      </w:r>
      <w:r w:rsidRPr="00DE062C">
        <w:rPr>
          <w:color w:val="000000"/>
        </w:rPr>
        <w:t>а</w:t>
      </w:r>
      <w:r w:rsidRPr="00DE062C">
        <w:rPr>
          <w:color w:val="000000"/>
        </w:rPr>
        <w:t>ния - https://elibrary.ru/</w:t>
      </w:r>
    </w:p>
    <w:p w:rsidR="00DE062C" w:rsidRPr="00DE062C" w:rsidRDefault="00DE062C" w:rsidP="00DE062C">
      <w:pPr>
        <w:tabs>
          <w:tab w:val="left" w:pos="1134"/>
        </w:tabs>
        <w:ind w:firstLine="709"/>
        <w:rPr>
          <w:color w:val="000000"/>
        </w:rPr>
      </w:pPr>
      <w:r w:rsidRPr="00DE062C">
        <w:rPr>
          <w:color w:val="000000"/>
        </w:rPr>
        <w:t>3. Портал открытых данных Российской Федерации - https://data.gov.ru/</w:t>
      </w:r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lastRenderedPageBreak/>
        <w:t xml:space="preserve">4. Открытые данные Федеральной службы государственной статистики - </w:t>
      </w:r>
      <w:hyperlink r:id="rId21" w:history="1">
        <w:r>
          <w:rPr>
            <w:rStyle w:val="ae"/>
          </w:rPr>
          <w:t>https://rosstat.gov.ru/opendata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5. </w:t>
      </w:r>
      <w:r>
        <w:rPr>
          <w:lang w:eastAsia="zh-CN"/>
        </w:rPr>
        <w:t xml:space="preserve">Единая коллекция цифровых образовательных ресурсов - </w:t>
      </w:r>
      <w:hyperlink r:id="rId22" w:history="1">
        <w:r>
          <w:rPr>
            <w:rStyle w:val="ae"/>
            <w:lang w:eastAsia="zh-CN"/>
          </w:rPr>
          <w:t>http://school-collection.edu.ru/catalog/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6. </w:t>
      </w:r>
      <w:r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23" w:history="1">
        <w:r>
          <w:rPr>
            <w:rStyle w:val="ae"/>
            <w:lang w:eastAsia="zh-CN"/>
          </w:rPr>
          <w:t>http://window.edu.ru/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7. </w:t>
      </w:r>
      <w:r>
        <w:rPr>
          <w:lang w:eastAsia="zh-CN"/>
        </w:rPr>
        <w:t xml:space="preserve">Федеральный портал «Российское образование» - </w:t>
      </w:r>
      <w:hyperlink r:id="rId24" w:history="1">
        <w:r>
          <w:rPr>
            <w:rStyle w:val="ae"/>
            <w:lang w:eastAsia="zh-CN"/>
          </w:rPr>
          <w:t>http://www.edu.ru/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8. </w:t>
      </w:r>
      <w:r>
        <w:rPr>
          <w:lang w:eastAsia="zh-CN"/>
        </w:rPr>
        <w:t xml:space="preserve">Федеральный центр информационно-образовательных ресурсов - </w:t>
      </w:r>
      <w:hyperlink r:id="rId25" w:history="1">
        <w:r>
          <w:rPr>
            <w:rStyle w:val="ae"/>
            <w:lang w:eastAsia="zh-CN"/>
          </w:rPr>
          <w:t>http://fcior.edu.ru/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9. </w:t>
      </w:r>
      <w:hyperlink r:id="rId26" w:history="1">
        <w:r>
          <w:rPr>
            <w:rStyle w:val="ae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lang w:eastAsia="zh-CN"/>
        </w:rPr>
        <w:t xml:space="preserve"> - </w:t>
      </w:r>
      <w:hyperlink r:id="rId27" w:history="1">
        <w:r>
          <w:rPr>
            <w:rStyle w:val="ae"/>
            <w:lang w:eastAsia="zh-CN"/>
          </w:rPr>
          <w:t>http://gnpbu.ru</w:t>
        </w:r>
      </w:hyperlink>
    </w:p>
    <w:p w:rsidR="00DE062C" w:rsidRPr="00DE062C" w:rsidRDefault="00DE062C" w:rsidP="00DE062C">
      <w:pPr>
        <w:ind w:firstLine="709"/>
        <w:rPr>
          <w:color w:val="000000"/>
        </w:rPr>
      </w:pPr>
      <w:r w:rsidRPr="00DE062C">
        <w:rPr>
          <w:color w:val="000000"/>
        </w:rPr>
        <w:t xml:space="preserve">10. </w:t>
      </w:r>
      <w:r>
        <w:rPr>
          <w:lang w:eastAsia="zh-CN"/>
        </w:rPr>
        <w:t xml:space="preserve">Университетская информационная система Россия (УИС Россия) - </w:t>
      </w:r>
      <w:hyperlink r:id="rId28" w:history="1">
        <w:r>
          <w:rPr>
            <w:rStyle w:val="ae"/>
            <w:lang w:eastAsia="zh-CN"/>
          </w:rPr>
          <w:t>https://uisrussia.msu.ru/</w:t>
        </w:r>
      </w:hyperlink>
    </w:p>
    <w:p w:rsidR="00DE062C" w:rsidRDefault="00DE062C" w:rsidP="00DE062C">
      <w:pPr>
        <w:rPr>
          <w:b/>
        </w:rPr>
      </w:pPr>
    </w:p>
    <w:p w:rsidR="00DE062C" w:rsidRPr="00DE062C" w:rsidRDefault="00DE062C" w:rsidP="00DE062C">
      <w:pPr>
        <w:jc w:val="center"/>
        <w:rPr>
          <w:b/>
          <w:color w:val="000000"/>
        </w:rPr>
      </w:pPr>
      <w:r w:rsidRPr="00DE062C">
        <w:rPr>
          <w:b/>
          <w:color w:val="000000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DE062C" w:rsidRPr="00DE062C" w:rsidRDefault="00DE062C" w:rsidP="00DE062C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/>
      </w:tblPr>
      <w:tblGrid>
        <w:gridCol w:w="288"/>
        <w:gridCol w:w="1694"/>
        <w:gridCol w:w="1213"/>
        <w:gridCol w:w="1245"/>
        <w:gridCol w:w="3614"/>
        <w:gridCol w:w="1489"/>
      </w:tblGrid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Наимен</w:t>
            </w:r>
            <w:r>
              <w:rPr>
                <w:bCs/>
              </w:rPr>
              <w:t>о</w:t>
            </w:r>
            <w:r>
              <w:rPr>
                <w:bCs/>
              </w:rPr>
              <w:t>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работчик ПО (пр</w:t>
            </w:r>
            <w:r>
              <w:rPr>
                <w:bCs/>
              </w:rPr>
              <w:t>а</w:t>
            </w:r>
            <w:r>
              <w:rPr>
                <w:bCs/>
              </w:rPr>
              <w:t>вооблад</w:t>
            </w:r>
            <w:r>
              <w:rPr>
                <w:bCs/>
              </w:rPr>
              <w:t>а</w:t>
            </w:r>
            <w:r>
              <w:rPr>
                <w:bCs/>
              </w:rPr>
              <w:t>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До</w:t>
            </w:r>
            <w:r>
              <w:rPr>
                <w:bCs/>
              </w:rPr>
              <w:t>с</w:t>
            </w:r>
            <w:r>
              <w:rPr>
                <w:bCs/>
              </w:rPr>
              <w:t>тупность (лиценз</w:t>
            </w:r>
            <w:r>
              <w:rPr>
                <w:bCs/>
              </w:rPr>
              <w:t>и</w:t>
            </w:r>
            <w:r>
              <w:rPr>
                <w:bCs/>
              </w:rPr>
              <w:t>онное, свободно распр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страня</w:t>
            </w:r>
            <w:r>
              <w:rPr>
                <w:bCs/>
              </w:rPr>
              <w:t>е</w:t>
            </w:r>
            <w:r>
              <w:rPr>
                <w:bCs/>
              </w:rPr>
              <w:t>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Рекв</w:t>
            </w:r>
            <w:r>
              <w:rPr>
                <w:bCs/>
              </w:rPr>
              <w:t>и</w:t>
            </w:r>
            <w:r>
              <w:rPr>
                <w:bCs/>
              </w:rPr>
              <w:t>зиты по</w:t>
            </w:r>
            <w:r>
              <w:rPr>
                <w:bCs/>
              </w:rPr>
              <w:t>д</w:t>
            </w:r>
            <w:r>
              <w:rPr>
                <w:bCs/>
              </w:rPr>
              <w:t>твержда</w:t>
            </w:r>
            <w:r>
              <w:rPr>
                <w:bCs/>
              </w:rPr>
              <w:t>ю</w:t>
            </w:r>
            <w:r>
              <w:rPr>
                <w:bCs/>
              </w:rPr>
              <w:t>щего док</w:t>
            </w:r>
            <w:r>
              <w:rPr>
                <w:bCs/>
              </w:rPr>
              <w:t>у</w:t>
            </w:r>
            <w:r>
              <w:rPr>
                <w:bCs/>
              </w:rPr>
              <w:t>мента (при наличии)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62C" w:rsidRDefault="00DE062C" w:rsidP="00DE062C">
            <w:pPr>
              <w:jc w:val="center"/>
            </w:pPr>
            <w:r>
              <w:t xml:space="preserve">Microsoft Windows, </w:t>
            </w:r>
          </w:p>
          <w:p w:rsidR="00DE062C" w:rsidRDefault="00DE062C" w:rsidP="00DE062C">
            <w:pPr>
              <w:jc w:val="center"/>
            </w:pPr>
            <w:r>
              <w:t xml:space="preserve">Office Professional </w:t>
            </w:r>
          </w:p>
          <w:p w:rsidR="00DE062C" w:rsidRDefault="00DE062C" w:rsidP="00DE062C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Л</w:t>
            </w:r>
            <w:r>
              <w:t>и</w:t>
            </w:r>
            <w:r>
              <w:t>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</w:pPr>
            <w:r>
              <w:t>Лице</w:t>
            </w:r>
            <w:r>
              <w:t>н</w:t>
            </w:r>
            <w:r>
              <w:t xml:space="preserve">зия </w:t>
            </w:r>
          </w:p>
          <w:p w:rsidR="00DE062C" w:rsidRDefault="00DE062C" w:rsidP="00DE062C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Антив</w:t>
            </w:r>
            <w:r>
              <w:t>и</w:t>
            </w:r>
            <w:r>
              <w:t>русное пр</w:t>
            </w:r>
            <w:r>
              <w:t>о</w:t>
            </w:r>
            <w:r>
              <w:t>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АО «Лабор</w:t>
            </w:r>
            <w:r>
              <w:t>а</w:t>
            </w:r>
            <w:r>
              <w:t>тория Каспе</w:t>
            </w:r>
            <w:r>
              <w:t>р</w:t>
            </w:r>
            <w:r>
              <w:t>ского»</w:t>
            </w:r>
          </w:p>
          <w:p w:rsidR="00DE062C" w:rsidRDefault="00DE062C" w:rsidP="00DE062C">
            <w:pPr>
              <w:jc w:val="center"/>
            </w:pPr>
            <w:r>
              <w:t>(Ро</w:t>
            </w:r>
            <w:r>
              <w:t>с</w:t>
            </w:r>
            <w: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Л</w:t>
            </w:r>
            <w:r>
              <w:t>и</w:t>
            </w:r>
            <w:r>
              <w:t>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</w:pPr>
            <w:r>
              <w:t>Субл</w:t>
            </w:r>
            <w:r>
              <w:t>и</w:t>
            </w:r>
            <w:r>
              <w:t>цензионный договор с ООО «Со</w:t>
            </w:r>
            <w:r>
              <w:t>ф</w:t>
            </w:r>
            <w:r>
              <w:t>текс» от 24.10.2023 № б/н, срок действия: с 22.11.2023 по 22.11.2024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МойОфис Стандартный -</w:t>
            </w:r>
          </w:p>
          <w:p w:rsidR="00DE062C" w:rsidRDefault="00DE062C" w:rsidP="00DE062C">
            <w:pPr>
              <w:jc w:val="center"/>
            </w:pPr>
            <w:r>
              <w:t xml:space="preserve">Офисный пакет для работы с </w:t>
            </w:r>
            <w:r>
              <w:lastRenderedPageBreak/>
              <w:t>документами и почтой</w:t>
            </w:r>
          </w:p>
          <w:p w:rsidR="00DE062C" w:rsidRDefault="00DE062C" w:rsidP="00DE062C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«Новые облачные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гии» </w:t>
            </w:r>
            <w:r>
              <w:rPr>
                <w:color w:val="000000"/>
              </w:rPr>
              <w:lastRenderedPageBreak/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rPr>
                <w:color w:val="000000"/>
              </w:rPr>
              <w:lastRenderedPageBreak/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бикон»</w:t>
            </w:r>
          </w:p>
          <w:p w:rsidR="00DE062C" w:rsidRPr="00DE062C" w:rsidRDefault="00DE062C" w:rsidP="00DE062C">
            <w:pPr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lastRenderedPageBreak/>
              <w:t>24.04.2019 № 0364100000819000012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lastRenderedPageBreak/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Офисный пакет</w:t>
            </w:r>
          </w:p>
          <w:p w:rsidR="00DE062C" w:rsidRDefault="00DE062C" w:rsidP="00DE062C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:rsidR="00DE062C" w:rsidRDefault="00DE062C" w:rsidP="00DE062C">
            <w:pPr>
              <w:jc w:val="center"/>
            </w:pPr>
            <w:r>
              <w:t xml:space="preserve"> (дескто</w:t>
            </w:r>
            <w:r>
              <w:t>п</w:t>
            </w:r>
            <w:r>
              <w:t>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Pr="00DE062C" w:rsidRDefault="00DE062C" w:rsidP="00DE062C">
            <w:pPr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Операц</w:t>
            </w:r>
            <w:r>
              <w:t>и</w:t>
            </w:r>
            <w:r>
              <w:t>онная система «Альт Обр</w:t>
            </w:r>
            <w:r>
              <w:t>а</w:t>
            </w:r>
            <w:r>
              <w:t>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"Базальт свобо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DE062C" w:rsidRDefault="00DE062C" w:rsidP="00DE0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Pr="00DE062C" w:rsidRDefault="00DE062C" w:rsidP="00DE062C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граммная си</w:t>
            </w:r>
            <w:r>
              <w:rPr>
                <w:rFonts w:eastAsia="IBMPlexSans"/>
              </w:rPr>
              <w:t>с</w:t>
            </w:r>
            <w:r>
              <w:rPr>
                <w:rFonts w:eastAsia="IBMPlexSans"/>
              </w:rPr>
              <w:t>тема для о</w:t>
            </w:r>
            <w:r>
              <w:rPr>
                <w:rFonts w:eastAsia="IBMPlexSans"/>
              </w:rPr>
              <w:t>б</w:t>
            </w:r>
            <w:r>
              <w:rPr>
                <w:rFonts w:eastAsia="IBMPlexSans"/>
              </w:rPr>
              <w:t>наружения текстовых з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имствований в учебных и н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Pr="00DE062C" w:rsidRDefault="00DE062C" w:rsidP="00DE062C">
            <w:pPr>
              <w:jc w:val="center"/>
            </w:pPr>
            <w:r>
              <w:t>АО «Ант</w:t>
            </w:r>
            <w:r>
              <w:t>и</w:t>
            </w:r>
            <w:r>
              <w:t>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62C" w:rsidRDefault="00DE062C" w:rsidP="00DE062C">
            <w:pPr>
              <w:jc w:val="center"/>
            </w:pPr>
            <w:r>
              <w:t>Лице</w:t>
            </w:r>
            <w:r>
              <w:t>н</w:t>
            </w:r>
            <w:r>
              <w:t>зионный договор с АО «Ант</w:t>
            </w:r>
            <w:r>
              <w:t>и</w:t>
            </w:r>
            <w:r>
              <w:t>плагиат» от 23.05.2024 № 8151, срок дейс</w:t>
            </w:r>
            <w:r>
              <w:t>т</w:t>
            </w:r>
            <w:r>
              <w:t>вия: с 23.05.2024 по 22.05.2025</w:t>
            </w:r>
          </w:p>
          <w:p w:rsidR="00DE062C" w:rsidRDefault="00DE062C" w:rsidP="00DE062C">
            <w:pPr>
              <w:jc w:val="center"/>
            </w:pP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:rsidR="00DE062C" w:rsidRDefault="00DE062C" w:rsidP="00DE062C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- просмотр документов </w:t>
            </w:r>
            <w:r>
              <w:rPr>
                <w:rFonts w:eastAsia="IBMPlexSans"/>
              </w:rPr>
              <w:lastRenderedPageBreak/>
              <w:t>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Pr="00DE062C" w:rsidRDefault="00BA5B83" w:rsidP="00DE062C">
            <w:pPr>
              <w:jc w:val="center"/>
            </w:pPr>
            <w:hyperlink r:id="rId29" w:history="1">
              <w:r w:rsidR="00DE062C">
                <w:rPr>
                  <w:rStyle w:val="ae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62C" w:rsidRDefault="00DE062C" w:rsidP="00DE062C">
            <w:pPr>
              <w:jc w:val="center"/>
            </w:pPr>
            <w:r>
              <w:t>Св</w:t>
            </w:r>
            <w:r>
              <w:t>о</w:t>
            </w:r>
            <w:r>
              <w:t>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lastRenderedPageBreak/>
              <w:t xml:space="preserve">мое </w:t>
            </w:r>
          </w:p>
          <w:p w:rsidR="00DE062C" w:rsidRDefault="00DE062C" w:rsidP="00DE062C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</w:pPr>
            <w:r>
              <w:t>-</w:t>
            </w:r>
          </w:p>
        </w:tc>
      </w:tr>
      <w:tr w:rsidR="00DE062C">
        <w:trPr>
          <w:divId w:val="2056732573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Foxit Reader </w:t>
            </w:r>
          </w:p>
          <w:p w:rsidR="00DE062C" w:rsidRDefault="00DE062C" w:rsidP="00DE062C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документов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Pr="00DE062C" w:rsidRDefault="00BA5B83" w:rsidP="00DE062C">
            <w:pPr>
              <w:jc w:val="center"/>
            </w:pPr>
            <w:hyperlink r:id="rId30" w:tooltip="Foxit Corporation (страница отсутствует)" w:history="1">
              <w:r w:rsidR="00DE062C">
                <w:rPr>
                  <w:rStyle w:val="ae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Св</w:t>
            </w:r>
            <w:r>
              <w:t>о</w:t>
            </w:r>
            <w:r>
              <w:t>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t xml:space="preserve">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062C" w:rsidRDefault="00DE062C" w:rsidP="00DE062C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062C" w:rsidRDefault="00DE062C" w:rsidP="00DE062C">
            <w:pPr>
              <w:jc w:val="center"/>
            </w:pPr>
            <w:r>
              <w:t>-</w:t>
            </w:r>
          </w:p>
        </w:tc>
      </w:tr>
    </w:tbl>
    <w:p w:rsidR="00DE062C" w:rsidRDefault="00DE062C" w:rsidP="00DE062C">
      <w:pPr>
        <w:jc w:val="center"/>
        <w:rPr>
          <w:color w:val="FF0000"/>
        </w:rPr>
      </w:pPr>
    </w:p>
    <w:p w:rsidR="00DE062C" w:rsidRDefault="00DE062C" w:rsidP="00DE062C">
      <w:pPr>
        <w:ind w:left="102"/>
        <w:jc w:val="center"/>
        <w:rPr>
          <w:b/>
        </w:rPr>
      </w:pPr>
      <w:r w:rsidRPr="00DE062C">
        <w:rPr>
          <w:b/>
          <w:color w:val="000000"/>
        </w:rPr>
        <w:t xml:space="preserve">7.5.5. </w:t>
      </w:r>
      <w:r>
        <w:rPr>
          <w:b/>
        </w:rPr>
        <w:t xml:space="preserve">Ресурсы информационно-телекоммуникационной сети «Интернет» </w:t>
      </w:r>
    </w:p>
    <w:p w:rsidR="00DE062C" w:rsidRDefault="00DE062C" w:rsidP="00DE062C">
      <w:pPr>
        <w:widowControl/>
        <w:numPr>
          <w:ilvl w:val="0"/>
          <w:numId w:val="10"/>
        </w:numPr>
        <w:tabs>
          <w:tab w:val="num" w:pos="1134"/>
        </w:tabs>
        <w:ind w:left="426"/>
      </w:pPr>
      <w:r>
        <w:t xml:space="preserve">CDTOwiki: база знаний по цифровой трансформации </w:t>
      </w:r>
      <w:hyperlink r:id="rId31" w:history="1">
        <w:r>
          <w:rPr>
            <w:rStyle w:val="ae"/>
          </w:rPr>
          <w:t>https://cdto.wiki/</w:t>
        </w:r>
      </w:hyperlink>
    </w:p>
    <w:p w:rsidR="00DE062C" w:rsidRDefault="00DE062C" w:rsidP="00DE062C">
      <w:pPr>
        <w:ind w:left="66"/>
      </w:pPr>
    </w:p>
    <w:p w:rsidR="00DE062C" w:rsidRDefault="00DE062C" w:rsidP="00DE062C"/>
    <w:p w:rsidR="00DE062C" w:rsidRDefault="00DE062C" w:rsidP="00DE062C">
      <w:pPr>
        <w:ind w:left="102"/>
        <w:jc w:val="center"/>
        <w:rPr>
          <w:b/>
        </w:rPr>
      </w:pPr>
      <w:r w:rsidRPr="00DE062C">
        <w:rPr>
          <w:b/>
          <w:color w:val="000000"/>
        </w:rPr>
        <w:t xml:space="preserve">7.5.6. </w:t>
      </w:r>
      <w:r>
        <w:rPr>
          <w:b/>
        </w:rPr>
        <w:t>Цифровые инструменты, применяемые в образовательном процессе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rPr>
          <w:lang w:val="en-US"/>
        </w:rPr>
        <w:t>LMS</w:t>
      </w:r>
      <w:r>
        <w:t xml:space="preserve">-платформа </w:t>
      </w:r>
      <w:r>
        <w:rPr>
          <w:lang w:val="en-US"/>
        </w:rPr>
        <w:t>Moodle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t>Виртуальная доска Миро: miro.com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t>Виртуальная доска SBoard https://sboard.online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t>Облачные сервисы: Яндекс.Диск, Облако Mail.ru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t xml:space="preserve">Сервисы опросов:Яндекс.Формы, </w:t>
      </w:r>
      <w:r>
        <w:rPr>
          <w:lang w:val="en-US"/>
        </w:rPr>
        <w:t>MyQuiz</w:t>
      </w:r>
    </w:p>
    <w:p w:rsidR="00DE062C" w:rsidRDefault="00DE062C" w:rsidP="00DE062C">
      <w:pPr>
        <w:widowControl/>
        <w:numPr>
          <w:ilvl w:val="0"/>
          <w:numId w:val="11"/>
        </w:numPr>
        <w:ind w:left="426"/>
      </w:pPr>
      <w:r>
        <w:t xml:space="preserve">Сервисы видеосвязи: Яндекс.Телемост, </w:t>
      </w:r>
      <w:r>
        <w:rPr>
          <w:lang w:val="en-US"/>
        </w:rPr>
        <w:t>Webinar</w:t>
      </w:r>
      <w:r>
        <w:t>.</w:t>
      </w:r>
      <w:r>
        <w:rPr>
          <w:lang w:val="en-US"/>
        </w:rPr>
        <w:t>ru</w:t>
      </w:r>
    </w:p>
    <w:p w:rsidR="00DE062C" w:rsidRDefault="00DE062C" w:rsidP="00DE062C">
      <w:pPr>
        <w:widowControl/>
        <w:numPr>
          <w:ilvl w:val="0"/>
          <w:numId w:val="11"/>
        </w:numPr>
        <w:tabs>
          <w:tab w:val="num" w:pos="1134"/>
        </w:tabs>
        <w:ind w:left="426"/>
      </w:pPr>
      <w:r>
        <w:t>Сервис совместной работы над проектами для небольших групп Trello http://www.trello.com</w:t>
      </w:r>
    </w:p>
    <w:p w:rsidR="00DE062C" w:rsidRDefault="00DE062C" w:rsidP="00DE062C">
      <w:pPr>
        <w:ind w:left="66"/>
      </w:pPr>
    </w:p>
    <w:p w:rsidR="00DE062C" w:rsidRDefault="00DE062C" w:rsidP="00DE062C">
      <w:pPr>
        <w:ind w:left="102"/>
        <w:jc w:val="center"/>
        <w:rPr>
          <w:b/>
        </w:rPr>
      </w:pPr>
      <w:r w:rsidRPr="00DE062C">
        <w:rPr>
          <w:b/>
          <w:color w:val="000000"/>
        </w:rPr>
        <w:t xml:space="preserve">7.5.7. </w:t>
      </w:r>
      <w:r>
        <w:rPr>
          <w:b/>
        </w:rPr>
        <w:t>Цифровые технологии, применяемые при изучении дисциплины</w:t>
      </w:r>
    </w:p>
    <w:p w:rsidR="00DE062C" w:rsidRDefault="00DE062C" w:rsidP="00DE062C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DE062C">
        <w:trPr>
          <w:divId w:val="20567325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pPr>
              <w:jc w:val="center"/>
            </w:pPr>
            <w: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pPr>
              <w:jc w:val="center"/>
            </w:pPr>
            <w:r>
              <w:t>Цифровые техн</w:t>
            </w:r>
            <w:r>
              <w:t>о</w:t>
            </w:r>
            <w:r>
              <w:t>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pPr>
              <w:jc w:val="center"/>
            </w:pPr>
            <w:r>
              <w:t>Виды учебной работы, выполня</w:t>
            </w:r>
            <w:r>
              <w:t>е</w:t>
            </w:r>
            <w:r>
              <w:t>мые с применением цифровой техн</w:t>
            </w:r>
            <w:r>
              <w:t>о</w:t>
            </w:r>
            <w:r>
              <w:t>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pPr>
              <w:jc w:val="center"/>
            </w:pPr>
            <w:r>
              <w:t>Формируемые компетенции</w:t>
            </w:r>
          </w:p>
        </w:tc>
      </w:tr>
      <w:tr w:rsidR="00DE062C" w:rsidTr="00DA6277">
        <w:trPr>
          <w:divId w:val="20567325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C" w:rsidRPr="00DE062C" w:rsidRDefault="00DE062C" w:rsidP="00DE062C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rPr>
                <w:bCs/>
              </w:rPr>
              <w:t>Облачные техн</w:t>
            </w:r>
            <w:r>
              <w:rPr>
                <w:bCs/>
              </w:rPr>
              <w:t>о</w:t>
            </w:r>
            <w:r>
              <w:rPr>
                <w:bCs/>
              </w:rPr>
              <w:t>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DE062C" w:rsidRDefault="00DE062C" w:rsidP="00DE062C">
            <w:pPr>
              <w:jc w:val="center"/>
              <w:rPr>
                <w:color w:val="FF0000"/>
                <w:highlight w:val="yellow"/>
              </w:rPr>
            </w:pPr>
            <w:r w:rsidRPr="00B066A5">
              <w:t>УК-5; ПК-8</w:t>
            </w:r>
          </w:p>
        </w:tc>
      </w:tr>
      <w:tr w:rsidR="00DE062C" w:rsidTr="00DA6277">
        <w:trPr>
          <w:divId w:val="20567325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C" w:rsidRDefault="00DE062C" w:rsidP="00DE062C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rPr>
                <w:bCs/>
              </w:rPr>
              <w:t>Нейротехнологии и искусственный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DE062C" w:rsidRDefault="00DE062C" w:rsidP="00DE062C">
            <w:pPr>
              <w:jc w:val="center"/>
              <w:rPr>
                <w:color w:val="FF0000"/>
                <w:highlight w:val="yellow"/>
              </w:rPr>
            </w:pPr>
            <w:r w:rsidRPr="00B066A5">
              <w:t>УК-5; ПК-8</w:t>
            </w:r>
          </w:p>
        </w:tc>
      </w:tr>
      <w:tr w:rsidR="00DE062C" w:rsidTr="00DA6277">
        <w:trPr>
          <w:divId w:val="20567325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C" w:rsidRDefault="00DE062C" w:rsidP="00DE062C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rPr>
                <w:bCs/>
              </w:rPr>
              <w:t>Технологии бе</w:t>
            </w:r>
            <w:r>
              <w:rPr>
                <w:bCs/>
              </w:rPr>
              <w:t>с</w:t>
            </w:r>
            <w:r>
              <w:rPr>
                <w:bCs/>
              </w:rPr>
              <w:t>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2C" w:rsidRDefault="00DE062C" w:rsidP="00DE062C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DE062C" w:rsidRDefault="00DE062C" w:rsidP="00DE062C">
            <w:pPr>
              <w:jc w:val="center"/>
              <w:rPr>
                <w:highlight w:val="yellow"/>
              </w:rPr>
            </w:pPr>
            <w:r w:rsidRPr="00B066A5">
              <w:t>УК-5; ПК-8</w:t>
            </w:r>
          </w:p>
        </w:tc>
      </w:tr>
    </w:tbl>
    <w:p w:rsidR="00DE062C" w:rsidRDefault="00DE062C" w:rsidP="00DE062C"/>
    <w:p w:rsidR="00D24D28" w:rsidRPr="000B752A" w:rsidRDefault="00D24D28" w:rsidP="00DE062C">
      <w:pPr>
        <w:ind w:left="102"/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:rsidR="00D24D28" w:rsidRPr="000B752A" w:rsidRDefault="00D24D28" w:rsidP="00D24D28">
      <w:pPr>
        <w:ind w:firstLine="709"/>
      </w:pPr>
      <w:r w:rsidRPr="000B752A"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p w:rsidR="00D24D28" w:rsidRPr="000B752A" w:rsidRDefault="00D24D28" w:rsidP="00D24D28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2375"/>
      </w:tblGrid>
      <w:tr w:rsidR="00D24D28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28" w:rsidRPr="000B752A" w:rsidRDefault="00D24D28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Наименование специальных п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мещений и помещений для сам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28" w:rsidRPr="000B752A" w:rsidRDefault="00D24D28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Оснащенность</w:t>
            </w:r>
          </w:p>
          <w:p w:rsidR="00D24D28" w:rsidRPr="000B752A" w:rsidRDefault="00D24D28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специальных помещений и помещений</w:t>
            </w:r>
          </w:p>
          <w:p w:rsidR="00D24D28" w:rsidRPr="000B752A" w:rsidRDefault="00D24D28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28" w:rsidRPr="000B752A" w:rsidRDefault="00D24D28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Перечень лицензионного программного обеспеч</w:t>
            </w:r>
            <w:r w:rsidRPr="000B752A">
              <w:rPr>
                <w:sz w:val="20"/>
                <w:szCs w:val="20"/>
              </w:rPr>
              <w:t>е</w:t>
            </w:r>
            <w:r w:rsidRPr="000B752A">
              <w:rPr>
                <w:sz w:val="20"/>
                <w:szCs w:val="20"/>
              </w:rPr>
              <w:t>ния. Реквизиты по</w:t>
            </w:r>
            <w:r w:rsidRPr="000B752A">
              <w:rPr>
                <w:sz w:val="20"/>
                <w:szCs w:val="20"/>
              </w:rPr>
              <w:t>д</w:t>
            </w:r>
            <w:r w:rsidRPr="000B752A">
              <w:rPr>
                <w:sz w:val="20"/>
                <w:szCs w:val="20"/>
              </w:rPr>
              <w:t>тверждающего докуме</w:t>
            </w:r>
            <w:r w:rsidRPr="000B752A">
              <w:rPr>
                <w:sz w:val="20"/>
                <w:szCs w:val="20"/>
              </w:rPr>
              <w:t>н</w:t>
            </w:r>
            <w:r w:rsidRPr="000B752A">
              <w:rPr>
                <w:sz w:val="20"/>
                <w:szCs w:val="20"/>
              </w:rPr>
              <w:t>та</w:t>
            </w:r>
          </w:p>
        </w:tc>
      </w:tr>
      <w:tr w:rsidR="00D24D28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лекционного типа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Доска классная 3 ств. (инв. №41013601049)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Интерактивная доска 100" IQ Board PSS100 (инв. №41013601785)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4. Комп.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P</w:t>
            </w:r>
            <w:r w:rsidRPr="00AD6C8A">
              <w:rPr>
                <w:color w:val="0D0D0D"/>
                <w:sz w:val="20"/>
                <w:szCs w:val="20"/>
              </w:rPr>
              <w:t>-4 2.66/512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AD6C8A">
              <w:rPr>
                <w:color w:val="0D0D0D"/>
                <w:sz w:val="20"/>
                <w:szCs w:val="20"/>
              </w:rPr>
              <w:t>/120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gb</w:t>
            </w:r>
            <w:r w:rsidRPr="00AD6C8A">
              <w:rPr>
                <w:color w:val="0D0D0D"/>
                <w:sz w:val="20"/>
                <w:szCs w:val="20"/>
              </w:rPr>
              <w:t>/3.5/9250 128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AD6C8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LCDFalconEYE</w:t>
            </w:r>
            <w:r w:rsidRPr="00AD6C8A">
              <w:rPr>
                <w:color w:val="0D0D0D"/>
                <w:sz w:val="20"/>
                <w:szCs w:val="20"/>
              </w:rPr>
              <w:t>700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sl</w:t>
            </w:r>
            <w:r w:rsidRPr="00AD6C8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kb</w:t>
            </w:r>
            <w:r w:rsidRPr="00AD6C8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mouse</w:t>
            </w:r>
            <w:r w:rsidRPr="00AD6C8A">
              <w:rPr>
                <w:color w:val="0D0D0D"/>
                <w:sz w:val="20"/>
                <w:szCs w:val="20"/>
              </w:rPr>
              <w:t xml:space="preserve"> (</w:t>
            </w:r>
            <w:r w:rsidRPr="000B752A">
              <w:rPr>
                <w:color w:val="0D0D0D"/>
                <w:sz w:val="20"/>
                <w:szCs w:val="20"/>
              </w:rPr>
              <w:t>инв</w:t>
            </w:r>
            <w:r w:rsidRPr="00AD6C8A">
              <w:rPr>
                <w:color w:val="0D0D0D"/>
                <w:sz w:val="20"/>
                <w:szCs w:val="20"/>
              </w:rPr>
              <w:t xml:space="preserve">. </w:t>
            </w:r>
            <w:r w:rsidRPr="000B752A">
              <w:rPr>
                <w:color w:val="0D0D0D"/>
                <w:sz w:val="20"/>
                <w:szCs w:val="20"/>
              </w:rPr>
              <w:lastRenderedPageBreak/>
              <w:t xml:space="preserve">№ 21013400241)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5. Проектор 2000BenQPB6210 (инв. № 21013400232) </w:t>
            </w:r>
            <w:r w:rsidRPr="000B752A">
              <w:rPr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0B752A">
              <w:rPr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lastRenderedPageBreak/>
              <w:t>1. Microsoft Office 2007, Microsoft Windows Vista (</w:t>
            </w:r>
            <w:r w:rsidRPr="000B752A">
              <w:rPr>
                <w:color w:val="0D0D0D"/>
                <w:sz w:val="20"/>
                <w:szCs w:val="20"/>
              </w:rPr>
              <w:t>лицензияот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Office 2003, Microsoft Windows XP (лицензия от 09.12.2004 № 18495261, бессрочно)</w:t>
            </w:r>
            <w:r w:rsidRPr="000B752A">
              <w:rPr>
                <w:color w:val="0D0D0D"/>
                <w:sz w:val="20"/>
                <w:szCs w:val="20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lastRenderedPageBreak/>
              <w:t xml:space="preserve">. </w:t>
            </w:r>
          </w:p>
        </w:tc>
      </w:tr>
      <w:tr w:rsidR="00D24D28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lastRenderedPageBreak/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семинарского типа, групповых и индивидуальных консультаций, текущего контр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 xml:space="preserve">ля и промежуточной аттестации 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Доска классная 3 ств. (инв. № 41013601050) </w:t>
            </w:r>
            <w:r w:rsidRPr="000B752A">
              <w:rPr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28" w:rsidRPr="000B752A" w:rsidRDefault="00D24D28" w:rsidP="00B3376A">
            <w:pPr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752A">
              <w:rPr>
                <w:color w:val="000000"/>
              </w:rPr>
              <w:t> </w:t>
            </w:r>
          </w:p>
        </w:tc>
      </w:tr>
      <w:tr w:rsidR="00D24D28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Компьютер Celeron 2400 Монитор 17"LGFlatronEZT710 PH   (инв. № 41013401278) 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0B752A">
              <w:rPr>
                <w:color w:val="0D0D0D"/>
                <w:sz w:val="20"/>
                <w:szCs w:val="20"/>
              </w:rPr>
              <w:t>лицензи</w:t>
            </w:r>
            <w:r w:rsidRPr="000B752A">
              <w:rPr>
                <w:color w:val="0D0D0D"/>
                <w:sz w:val="20"/>
                <w:szCs w:val="20"/>
              </w:rPr>
              <w:t>я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Windows XP, Microsoft Office 2003 (лицензия от 10.07.2009 № 45685146, бессрочно)</w:t>
            </w:r>
          </w:p>
        </w:tc>
      </w:tr>
      <w:tr w:rsidR="00D24D28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хранения и пр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>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Принтер Canon LaserShotLBP-2900 (инв. № 41013400969) </w:t>
            </w:r>
            <w:r w:rsidRPr="000B752A">
              <w:rPr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B752A">
              <w:rPr>
                <w:color w:val="0D0D0D"/>
                <w:sz w:val="20"/>
                <w:szCs w:val="20"/>
              </w:rPr>
              <w:br/>
              <w:t>4. Шкаф AMT  (инв. № 41013601379)</w:t>
            </w:r>
            <w:r w:rsidRPr="000B752A">
              <w:rPr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28" w:rsidRPr="000B752A" w:rsidRDefault="00D24D28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B752A">
              <w:rPr>
                <w:color w:val="0D0D0D"/>
                <w:sz w:val="20"/>
                <w:szCs w:val="20"/>
              </w:rPr>
              <w:br/>
              <w:t>MS Office 2003 (Лице</w:t>
            </w:r>
            <w:r w:rsidRPr="000B752A">
              <w:rPr>
                <w:color w:val="0D0D0D"/>
                <w:sz w:val="20"/>
                <w:szCs w:val="20"/>
              </w:rPr>
              <w:t>н</w:t>
            </w:r>
            <w:r w:rsidRPr="000B752A">
              <w:rPr>
                <w:color w:val="0D0D0D"/>
                <w:sz w:val="20"/>
                <w:szCs w:val="20"/>
              </w:rPr>
              <w:t>зия от 10.07.2009 № 45685146)</w:t>
            </w:r>
          </w:p>
        </w:tc>
      </w:tr>
    </w:tbl>
    <w:p w:rsidR="000123F9" w:rsidRPr="009A2277" w:rsidRDefault="00567446" w:rsidP="002A34DF">
      <w:pPr>
        <w:ind w:firstLine="0"/>
        <w:rPr>
          <w:spacing w:val="-2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="000123F9" w:rsidRPr="005D76FD">
        <w:rPr>
          <w:color w:val="000000"/>
          <w:shd w:val="clear" w:color="auto" w:fill="FFFFFF"/>
        </w:rPr>
        <w:lastRenderedPageBreak/>
        <w:t xml:space="preserve">Рабочая программа дисциплины (модуля) </w:t>
      </w:r>
      <w:r w:rsidR="000123F9" w:rsidRPr="00487944">
        <w:t>«</w:t>
      </w:r>
      <w:r w:rsidR="000123F9" w:rsidRPr="00CB476C">
        <w:t>Историография истории России</w:t>
      </w:r>
      <w:r w:rsidR="000123F9" w:rsidRPr="00487944">
        <w:t>»</w:t>
      </w:r>
      <w:r w:rsidR="000123F9" w:rsidRPr="008A6C7D">
        <w:rPr>
          <w:spacing w:val="-2"/>
        </w:rPr>
        <w:t xml:space="preserve">составлена в соответствии с требованиями </w:t>
      </w:r>
      <w:r w:rsidR="000123F9" w:rsidRPr="009A2277">
        <w:rPr>
          <w:spacing w:val="-2"/>
        </w:rPr>
        <w:t>федерального государственного образовательного стандарта высшего образования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</w:t>
      </w:r>
      <w:r w:rsidR="000123F9" w:rsidRPr="009A2277">
        <w:rPr>
          <w:spacing w:val="-2"/>
        </w:rPr>
        <w:t>с</w:t>
      </w:r>
      <w:r w:rsidR="000123F9" w:rsidRPr="009A2277">
        <w:rPr>
          <w:spacing w:val="-2"/>
        </w:rPr>
        <w:t>сии от 22 февраля 2018 г. № 125</w:t>
      </w:r>
      <w:r w:rsidR="000123F9">
        <w:rPr>
          <w:spacing w:val="-2"/>
        </w:rPr>
        <w:t>.</w:t>
      </w:r>
    </w:p>
    <w:p w:rsidR="000123F9" w:rsidRDefault="000123F9" w:rsidP="00487944">
      <w:pPr>
        <w:ind w:firstLine="0"/>
      </w:pPr>
    </w:p>
    <w:p w:rsidR="000123F9" w:rsidRPr="00487944" w:rsidRDefault="000123F9" w:rsidP="002A34DF">
      <w:pPr>
        <w:shd w:val="clear" w:color="auto" w:fill="FFFFFF"/>
        <w:ind w:firstLine="0"/>
        <w:rPr>
          <w:color w:val="000000"/>
        </w:rPr>
      </w:pPr>
    </w:p>
    <w:p w:rsidR="000123F9" w:rsidRPr="00BB38BB" w:rsidRDefault="000123F9" w:rsidP="002A34DF">
      <w:pPr>
        <w:rPr>
          <w:color w:val="000000"/>
          <w:spacing w:val="-2"/>
        </w:rPr>
      </w:pPr>
      <w:r w:rsidRPr="00BB38BB">
        <w:t xml:space="preserve">Автор(ы): </w:t>
      </w:r>
      <w:r w:rsidRPr="00BB38BB">
        <w:rPr>
          <w:color w:val="000000"/>
          <w:spacing w:val="-2"/>
        </w:rPr>
        <w:t>доцент кафедры социально-гуманитарных дисциплин, кандидат историч</w:t>
      </w:r>
      <w:r w:rsidRPr="00BB38BB">
        <w:rPr>
          <w:color w:val="000000"/>
          <w:spacing w:val="-2"/>
        </w:rPr>
        <w:t>е</w:t>
      </w:r>
      <w:r w:rsidRPr="00BB38BB">
        <w:rPr>
          <w:color w:val="000000"/>
          <w:spacing w:val="-2"/>
        </w:rPr>
        <w:t>ских наук Мелехов А.С.</w:t>
      </w:r>
    </w:p>
    <w:p w:rsidR="00DE062C" w:rsidRDefault="00DE062C" w:rsidP="002A34DF">
      <w:pPr>
        <w:shd w:val="clear" w:color="auto" w:fill="FFFFFF"/>
        <w:tabs>
          <w:tab w:val="left" w:pos="178"/>
        </w:tabs>
      </w:pPr>
    </w:p>
    <w:p w:rsidR="000123F9" w:rsidRPr="00BB38BB" w:rsidRDefault="000123F9" w:rsidP="002A34DF">
      <w:pPr>
        <w:shd w:val="clear" w:color="auto" w:fill="FFFFFF"/>
        <w:tabs>
          <w:tab w:val="left" w:pos="178"/>
        </w:tabs>
      </w:pPr>
      <w:r w:rsidRPr="00BB38BB">
        <w:t>Рецензент(ы): доцент кафедры управления и делового администрирования, кандидат исторических наук Нестерова О.В.</w:t>
      </w:r>
    </w:p>
    <w:p w:rsidR="000123F9" w:rsidRPr="00465A1A" w:rsidRDefault="000123F9" w:rsidP="002A34DF"/>
    <w:p w:rsidR="000123F9" w:rsidRPr="00465A1A" w:rsidRDefault="000123F9" w:rsidP="002A34DF">
      <w:pPr>
        <w:ind w:firstLine="709"/>
        <w:rPr>
          <w:color w:val="000000"/>
          <w:spacing w:val="-2"/>
        </w:rPr>
      </w:pPr>
    </w:p>
    <w:p w:rsidR="000123F9" w:rsidRDefault="000123F9" w:rsidP="008637B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10 от </w:t>
      </w:r>
      <w:r>
        <w:rPr>
          <w:i/>
        </w:rPr>
        <w:t>«1» июня 2021  года.</w:t>
      </w:r>
    </w:p>
    <w:p w:rsidR="000123F9" w:rsidRDefault="000123F9" w:rsidP="008637BE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>
        <w:rPr>
          <w:i/>
        </w:rPr>
        <w:t>«15» июня 2021  года.</w:t>
      </w:r>
    </w:p>
    <w:p w:rsidR="000123F9" w:rsidRDefault="000123F9" w:rsidP="008637B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0123F9" w:rsidRDefault="000123F9" w:rsidP="008637BE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«24» июня 2021  года.</w:t>
      </w:r>
    </w:p>
    <w:p w:rsidR="000123F9" w:rsidRDefault="000123F9" w:rsidP="008637B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0123F9" w:rsidRDefault="000123F9" w:rsidP="008637BE">
      <w:pPr>
        <w:ind w:firstLine="709"/>
      </w:pPr>
      <w:r>
        <w:t xml:space="preserve"> протокол № 9 от </w:t>
      </w:r>
      <w:r>
        <w:rPr>
          <w:i/>
        </w:rPr>
        <w:t>«1» марта 2022  года.</w:t>
      </w:r>
    </w:p>
    <w:p w:rsidR="000123F9" w:rsidRDefault="000123F9" w:rsidP="008637BE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0123F9" w:rsidRDefault="000123F9" w:rsidP="008637B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«11» апреля 2022  года.</w:t>
      </w:r>
    </w:p>
    <w:p w:rsidR="000123F9" w:rsidRDefault="000123F9" w:rsidP="008637B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0123F9" w:rsidRDefault="000123F9" w:rsidP="008637B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«21» апреля 2022  года.</w:t>
      </w:r>
    </w:p>
    <w:p w:rsidR="000123F9" w:rsidRDefault="000123F9" w:rsidP="00380590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0123F9" w:rsidRDefault="000123F9" w:rsidP="00380590">
      <w:pPr>
        <w:ind w:firstLine="709"/>
      </w:pPr>
      <w:r>
        <w:t xml:space="preserve"> протокол № 10 от </w:t>
      </w:r>
      <w:r>
        <w:rPr>
          <w:i/>
        </w:rPr>
        <w:t>«5»июня 2023  года.</w:t>
      </w:r>
    </w:p>
    <w:p w:rsidR="000123F9" w:rsidRDefault="000123F9" w:rsidP="00380590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0123F9" w:rsidRDefault="000123F9" w:rsidP="00380590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«13»июняя 2023  года.</w:t>
      </w:r>
    </w:p>
    <w:p w:rsidR="000123F9" w:rsidRDefault="000123F9" w:rsidP="00380590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0123F9" w:rsidRDefault="000123F9" w:rsidP="00380590">
      <w:pPr>
        <w:widowControl/>
        <w:tabs>
          <w:tab w:val="left" w:pos="708"/>
        </w:tabs>
        <w:ind w:firstLine="709"/>
        <w:rPr>
          <w:i/>
        </w:rPr>
      </w:pPr>
      <w:r>
        <w:t xml:space="preserve">протокол № 10 от </w:t>
      </w:r>
      <w:r>
        <w:rPr>
          <w:i/>
        </w:rPr>
        <w:t>«22»июня 2023  года.</w:t>
      </w:r>
    </w:p>
    <w:p w:rsidR="00DE062C" w:rsidRDefault="00DE062C" w:rsidP="00380590">
      <w:pPr>
        <w:widowControl/>
        <w:tabs>
          <w:tab w:val="left" w:pos="708"/>
        </w:tabs>
        <w:ind w:firstLine="709"/>
        <w:rPr>
          <w:i/>
        </w:rPr>
      </w:pPr>
    </w:p>
    <w:p w:rsidR="00DE062C" w:rsidRDefault="00DE062C" w:rsidP="00DE062C">
      <w:pPr>
        <w:ind w:firstLine="709"/>
        <w:rPr>
          <w:iCs/>
          <w:spacing w:val="-2"/>
        </w:rPr>
      </w:pPr>
      <w:bookmarkStart w:id="0" w:name="_Hlk171511204"/>
      <w:r>
        <w:rPr>
          <w:iCs/>
          <w:spacing w:val="-2"/>
        </w:rPr>
        <w:t>Программа рассмотрена на заседании кафедры социально-гуманитарных дисциплин протокол № 9 от «07» мая 2024  года.</w:t>
      </w:r>
    </w:p>
    <w:p w:rsidR="00DE062C" w:rsidRDefault="00DE062C" w:rsidP="00DE062C">
      <w:pPr>
        <w:ind w:firstLine="709"/>
        <w:rPr>
          <w:iCs/>
          <w:spacing w:val="-2"/>
        </w:rPr>
      </w:pPr>
      <w:r>
        <w:rPr>
          <w:iCs/>
          <w:spacing w:val="-2"/>
        </w:rPr>
        <w:t>Программа одобрена на заседании учебно-методической комиссии Социально-педагогического института протокол № 9 от «13» мая 2024  года.</w:t>
      </w:r>
    </w:p>
    <w:p w:rsidR="00DE062C" w:rsidRDefault="00DE062C" w:rsidP="00DE062C">
      <w:pPr>
        <w:ind w:firstLine="709"/>
        <w:rPr>
          <w:iCs/>
          <w:spacing w:val="-2"/>
        </w:rPr>
      </w:pPr>
      <w:r>
        <w:rPr>
          <w:iCs/>
          <w:spacing w:val="-2"/>
        </w:rPr>
        <w:t>Программа утверждена решением учебно-методического совета университета</w:t>
      </w:r>
    </w:p>
    <w:p w:rsidR="00DE062C" w:rsidRDefault="00DE062C" w:rsidP="00DE062C">
      <w:pPr>
        <w:ind w:firstLine="709"/>
        <w:rPr>
          <w:iCs/>
          <w:spacing w:val="-2"/>
        </w:rPr>
      </w:pPr>
      <w:r>
        <w:rPr>
          <w:iCs/>
          <w:spacing w:val="-2"/>
        </w:rPr>
        <w:t>протокол № 9 от «23» мая 2024  года.</w:t>
      </w:r>
    </w:p>
    <w:p w:rsidR="00DE062C" w:rsidRDefault="00DE062C" w:rsidP="00DE062C">
      <w:pPr>
        <w:rPr>
          <w:b/>
          <w:iCs/>
        </w:rPr>
      </w:pPr>
    </w:p>
    <w:p w:rsidR="00DE062C" w:rsidRDefault="00DE062C" w:rsidP="00DE062C">
      <w:pPr>
        <w:tabs>
          <w:tab w:val="left" w:pos="39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программы хранится на кафедре иностранных языков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их преподавания</w:t>
      </w:r>
      <w:bookmarkEnd w:id="0"/>
    </w:p>
    <w:p w:rsidR="00DE062C" w:rsidRPr="00AA7343" w:rsidRDefault="00DE062C" w:rsidP="00380590">
      <w:pPr>
        <w:widowControl/>
        <w:tabs>
          <w:tab w:val="left" w:pos="708"/>
        </w:tabs>
        <w:ind w:firstLine="709"/>
      </w:pPr>
    </w:p>
    <w:sectPr w:rsidR="00DE062C" w:rsidRPr="00AA7343" w:rsidSect="00FE2109">
      <w:footerReference w:type="default" r:id="rId3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7B" w:rsidRDefault="00BE017B" w:rsidP="00FE2109">
      <w:r>
        <w:separator/>
      </w:r>
    </w:p>
  </w:endnote>
  <w:endnote w:type="continuationSeparator" w:id="1">
    <w:p w:rsidR="00BE017B" w:rsidRDefault="00BE017B" w:rsidP="00FE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F9" w:rsidRDefault="00BA5B83">
    <w:pPr>
      <w:pStyle w:val="af6"/>
      <w:jc w:val="center"/>
    </w:pPr>
    <w:r>
      <w:fldChar w:fldCharType="begin"/>
    </w:r>
    <w:r w:rsidR="00DE062C">
      <w:instrText xml:space="preserve"> PAGE   \* MERGEFORMAT </w:instrText>
    </w:r>
    <w:r>
      <w:fldChar w:fldCharType="separate"/>
    </w:r>
    <w:r w:rsidR="00AD6C8A">
      <w:rPr>
        <w:noProof/>
      </w:rPr>
      <w:t>33</w:t>
    </w:r>
    <w:r>
      <w:rPr>
        <w:noProof/>
      </w:rPr>
      <w:fldChar w:fldCharType="end"/>
    </w:r>
  </w:p>
  <w:p w:rsidR="000123F9" w:rsidRDefault="000123F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7B" w:rsidRDefault="00BE017B" w:rsidP="00FE2109">
      <w:r>
        <w:separator/>
      </w:r>
    </w:p>
  </w:footnote>
  <w:footnote w:type="continuationSeparator" w:id="1">
    <w:p w:rsidR="00BE017B" w:rsidRDefault="00BE017B" w:rsidP="00FE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cs="Times New Roman"/>
      </w:rPr>
    </w:lvl>
  </w:abstractNum>
  <w:abstractNum w:abstractNumId="2">
    <w:nsid w:val="30241CD1"/>
    <w:multiLevelType w:val="multilevel"/>
    <w:tmpl w:val="30241C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  <w:rPr>
        <w:rFonts w:cs="Times New Roman"/>
      </w:rPr>
    </w:lvl>
  </w:abstractNum>
  <w:abstractNum w:abstractNumId="3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4F46FB"/>
    <w:multiLevelType w:val="hybridMultilevel"/>
    <w:tmpl w:val="9072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72760E"/>
    <w:multiLevelType w:val="hybridMultilevel"/>
    <w:tmpl w:val="91A03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28"/>
    <w:rsid w:val="000000F0"/>
    <w:rsid w:val="000123F9"/>
    <w:rsid w:val="0001649A"/>
    <w:rsid w:val="0002717C"/>
    <w:rsid w:val="00032C05"/>
    <w:rsid w:val="000343CE"/>
    <w:rsid w:val="00042299"/>
    <w:rsid w:val="0004240F"/>
    <w:rsid w:val="000434D7"/>
    <w:rsid w:val="00047A1B"/>
    <w:rsid w:val="00051C36"/>
    <w:rsid w:val="00067E31"/>
    <w:rsid w:val="00067ED9"/>
    <w:rsid w:val="00074ACA"/>
    <w:rsid w:val="00082652"/>
    <w:rsid w:val="00084FE4"/>
    <w:rsid w:val="00085175"/>
    <w:rsid w:val="0008590F"/>
    <w:rsid w:val="000971EF"/>
    <w:rsid w:val="000A0740"/>
    <w:rsid w:val="000A637C"/>
    <w:rsid w:val="000B0EA5"/>
    <w:rsid w:val="000B4C18"/>
    <w:rsid w:val="000B52B4"/>
    <w:rsid w:val="000D211C"/>
    <w:rsid w:val="000D2CDE"/>
    <w:rsid w:val="000D5A20"/>
    <w:rsid w:val="000D698F"/>
    <w:rsid w:val="000D7FFE"/>
    <w:rsid w:val="000E09E5"/>
    <w:rsid w:val="000F297A"/>
    <w:rsid w:val="001026DB"/>
    <w:rsid w:val="00122733"/>
    <w:rsid w:val="00125EE4"/>
    <w:rsid w:val="00140698"/>
    <w:rsid w:val="00150E30"/>
    <w:rsid w:val="00151151"/>
    <w:rsid w:val="00153CA7"/>
    <w:rsid w:val="00157E06"/>
    <w:rsid w:val="00162336"/>
    <w:rsid w:val="00175BC4"/>
    <w:rsid w:val="00177CE8"/>
    <w:rsid w:val="00180569"/>
    <w:rsid w:val="001810D6"/>
    <w:rsid w:val="001906CF"/>
    <w:rsid w:val="00194828"/>
    <w:rsid w:val="001A0D53"/>
    <w:rsid w:val="001A6F3A"/>
    <w:rsid w:val="001C1173"/>
    <w:rsid w:val="001C540A"/>
    <w:rsid w:val="001D1F1D"/>
    <w:rsid w:val="001D510E"/>
    <w:rsid w:val="001D5E6B"/>
    <w:rsid w:val="001D7C22"/>
    <w:rsid w:val="001E2F6C"/>
    <w:rsid w:val="002002BE"/>
    <w:rsid w:val="002059CD"/>
    <w:rsid w:val="002130CB"/>
    <w:rsid w:val="00216EE6"/>
    <w:rsid w:val="00217155"/>
    <w:rsid w:val="00236870"/>
    <w:rsid w:val="002425A5"/>
    <w:rsid w:val="00251076"/>
    <w:rsid w:val="0028098A"/>
    <w:rsid w:val="002809AC"/>
    <w:rsid w:val="00292623"/>
    <w:rsid w:val="00295B3E"/>
    <w:rsid w:val="002A0189"/>
    <w:rsid w:val="002A0957"/>
    <w:rsid w:val="002A34DF"/>
    <w:rsid w:val="002A4A6E"/>
    <w:rsid w:val="002B1454"/>
    <w:rsid w:val="002B51E6"/>
    <w:rsid w:val="002C0C42"/>
    <w:rsid w:val="002D79F3"/>
    <w:rsid w:val="002F1039"/>
    <w:rsid w:val="002F3113"/>
    <w:rsid w:val="0030703B"/>
    <w:rsid w:val="003100A8"/>
    <w:rsid w:val="00311B40"/>
    <w:rsid w:val="003129D2"/>
    <w:rsid w:val="00340E8E"/>
    <w:rsid w:val="00345821"/>
    <w:rsid w:val="00380590"/>
    <w:rsid w:val="00391267"/>
    <w:rsid w:val="00391879"/>
    <w:rsid w:val="003934E7"/>
    <w:rsid w:val="003A2304"/>
    <w:rsid w:val="003A7449"/>
    <w:rsid w:val="003B33B2"/>
    <w:rsid w:val="003C0329"/>
    <w:rsid w:val="003D24E8"/>
    <w:rsid w:val="003F22B8"/>
    <w:rsid w:val="003F51C0"/>
    <w:rsid w:val="00403BB4"/>
    <w:rsid w:val="00403BF9"/>
    <w:rsid w:val="0042312A"/>
    <w:rsid w:val="004329F1"/>
    <w:rsid w:val="00432A0F"/>
    <w:rsid w:val="004404F2"/>
    <w:rsid w:val="004411D5"/>
    <w:rsid w:val="004525DC"/>
    <w:rsid w:val="00465A1A"/>
    <w:rsid w:val="00484108"/>
    <w:rsid w:val="00487944"/>
    <w:rsid w:val="004A1E41"/>
    <w:rsid w:val="004C38E5"/>
    <w:rsid w:val="004D4A3E"/>
    <w:rsid w:val="004D7D57"/>
    <w:rsid w:val="00502170"/>
    <w:rsid w:val="005045DF"/>
    <w:rsid w:val="00520F00"/>
    <w:rsid w:val="005366B3"/>
    <w:rsid w:val="0054783E"/>
    <w:rsid w:val="005553FA"/>
    <w:rsid w:val="00567446"/>
    <w:rsid w:val="00580DA1"/>
    <w:rsid w:val="00591824"/>
    <w:rsid w:val="005A5DDC"/>
    <w:rsid w:val="005A7040"/>
    <w:rsid w:val="005B2C47"/>
    <w:rsid w:val="005C3F6C"/>
    <w:rsid w:val="005C70FD"/>
    <w:rsid w:val="005D76FD"/>
    <w:rsid w:val="005E25E8"/>
    <w:rsid w:val="005E5B32"/>
    <w:rsid w:val="005F62C7"/>
    <w:rsid w:val="00606455"/>
    <w:rsid w:val="00610876"/>
    <w:rsid w:val="006175F5"/>
    <w:rsid w:val="00622F1A"/>
    <w:rsid w:val="00630D9D"/>
    <w:rsid w:val="00645EB0"/>
    <w:rsid w:val="0064640C"/>
    <w:rsid w:val="00647530"/>
    <w:rsid w:val="00662A4A"/>
    <w:rsid w:val="006653C0"/>
    <w:rsid w:val="006675B6"/>
    <w:rsid w:val="0067029A"/>
    <w:rsid w:val="00672872"/>
    <w:rsid w:val="006762E4"/>
    <w:rsid w:val="0069232F"/>
    <w:rsid w:val="006A097F"/>
    <w:rsid w:val="006D5631"/>
    <w:rsid w:val="006F3015"/>
    <w:rsid w:val="006F622A"/>
    <w:rsid w:val="007046BA"/>
    <w:rsid w:val="00706F9C"/>
    <w:rsid w:val="00710224"/>
    <w:rsid w:val="00715303"/>
    <w:rsid w:val="00717283"/>
    <w:rsid w:val="00720CA7"/>
    <w:rsid w:val="00722005"/>
    <w:rsid w:val="00727565"/>
    <w:rsid w:val="0075503F"/>
    <w:rsid w:val="00755553"/>
    <w:rsid w:val="00757FAA"/>
    <w:rsid w:val="00763D19"/>
    <w:rsid w:val="007749CE"/>
    <w:rsid w:val="00787006"/>
    <w:rsid w:val="00790B24"/>
    <w:rsid w:val="00795276"/>
    <w:rsid w:val="007B2EA7"/>
    <w:rsid w:val="007B6972"/>
    <w:rsid w:val="007C0168"/>
    <w:rsid w:val="007C02BB"/>
    <w:rsid w:val="007C11A4"/>
    <w:rsid w:val="007D01F4"/>
    <w:rsid w:val="007E2418"/>
    <w:rsid w:val="007E4652"/>
    <w:rsid w:val="007E518D"/>
    <w:rsid w:val="007F1921"/>
    <w:rsid w:val="00803BB4"/>
    <w:rsid w:val="008065B2"/>
    <w:rsid w:val="0082112F"/>
    <w:rsid w:val="00853471"/>
    <w:rsid w:val="00861BE4"/>
    <w:rsid w:val="008637BE"/>
    <w:rsid w:val="00867938"/>
    <w:rsid w:val="00877E17"/>
    <w:rsid w:val="0089017F"/>
    <w:rsid w:val="008963DE"/>
    <w:rsid w:val="008A58BD"/>
    <w:rsid w:val="008A6C7D"/>
    <w:rsid w:val="008B6865"/>
    <w:rsid w:val="008D47D4"/>
    <w:rsid w:val="008D4EC0"/>
    <w:rsid w:val="008D5523"/>
    <w:rsid w:val="008D7308"/>
    <w:rsid w:val="008E0EE8"/>
    <w:rsid w:val="008E7AFE"/>
    <w:rsid w:val="008F51BB"/>
    <w:rsid w:val="008F5794"/>
    <w:rsid w:val="008F7E30"/>
    <w:rsid w:val="00900CBC"/>
    <w:rsid w:val="00916202"/>
    <w:rsid w:val="0092276C"/>
    <w:rsid w:val="009271AE"/>
    <w:rsid w:val="00934B80"/>
    <w:rsid w:val="00946C26"/>
    <w:rsid w:val="00960034"/>
    <w:rsid w:val="0096094C"/>
    <w:rsid w:val="009707C8"/>
    <w:rsid w:val="00971A6D"/>
    <w:rsid w:val="00972814"/>
    <w:rsid w:val="009A2277"/>
    <w:rsid w:val="009B06BC"/>
    <w:rsid w:val="009B3F82"/>
    <w:rsid w:val="009B5B36"/>
    <w:rsid w:val="009B6422"/>
    <w:rsid w:val="009D2645"/>
    <w:rsid w:val="009D5434"/>
    <w:rsid w:val="009E041B"/>
    <w:rsid w:val="009E52A8"/>
    <w:rsid w:val="00A017DE"/>
    <w:rsid w:val="00A02030"/>
    <w:rsid w:val="00A13AB5"/>
    <w:rsid w:val="00A20A15"/>
    <w:rsid w:val="00A2193E"/>
    <w:rsid w:val="00A22D78"/>
    <w:rsid w:val="00A255D7"/>
    <w:rsid w:val="00A259C6"/>
    <w:rsid w:val="00A27FCF"/>
    <w:rsid w:val="00A31D36"/>
    <w:rsid w:val="00A36ADD"/>
    <w:rsid w:val="00A40B3B"/>
    <w:rsid w:val="00A438B9"/>
    <w:rsid w:val="00A47658"/>
    <w:rsid w:val="00A6063E"/>
    <w:rsid w:val="00A642A2"/>
    <w:rsid w:val="00A66A97"/>
    <w:rsid w:val="00A67B2F"/>
    <w:rsid w:val="00A80F3B"/>
    <w:rsid w:val="00A81276"/>
    <w:rsid w:val="00A81948"/>
    <w:rsid w:val="00A91789"/>
    <w:rsid w:val="00A93A44"/>
    <w:rsid w:val="00A95590"/>
    <w:rsid w:val="00A95ADA"/>
    <w:rsid w:val="00AA2B34"/>
    <w:rsid w:val="00AA7343"/>
    <w:rsid w:val="00AA739D"/>
    <w:rsid w:val="00AB486A"/>
    <w:rsid w:val="00AB69CB"/>
    <w:rsid w:val="00AC799F"/>
    <w:rsid w:val="00AD2259"/>
    <w:rsid w:val="00AD6C8A"/>
    <w:rsid w:val="00AE2EB3"/>
    <w:rsid w:val="00B0378D"/>
    <w:rsid w:val="00B066A5"/>
    <w:rsid w:val="00B13CE0"/>
    <w:rsid w:val="00B20C3D"/>
    <w:rsid w:val="00B250BA"/>
    <w:rsid w:val="00B33CB4"/>
    <w:rsid w:val="00B3563A"/>
    <w:rsid w:val="00B36502"/>
    <w:rsid w:val="00B42E9E"/>
    <w:rsid w:val="00B446AA"/>
    <w:rsid w:val="00B52BFD"/>
    <w:rsid w:val="00B54771"/>
    <w:rsid w:val="00B552FD"/>
    <w:rsid w:val="00B640FF"/>
    <w:rsid w:val="00B82E16"/>
    <w:rsid w:val="00B90071"/>
    <w:rsid w:val="00B90530"/>
    <w:rsid w:val="00B9645D"/>
    <w:rsid w:val="00BA3C77"/>
    <w:rsid w:val="00BA5B1D"/>
    <w:rsid w:val="00BA5B83"/>
    <w:rsid w:val="00BB2A69"/>
    <w:rsid w:val="00BB38BB"/>
    <w:rsid w:val="00BB5C89"/>
    <w:rsid w:val="00BC3718"/>
    <w:rsid w:val="00BC4EEA"/>
    <w:rsid w:val="00BD2DB4"/>
    <w:rsid w:val="00BE017B"/>
    <w:rsid w:val="00BE1ECF"/>
    <w:rsid w:val="00BE7832"/>
    <w:rsid w:val="00BF66D5"/>
    <w:rsid w:val="00C01E77"/>
    <w:rsid w:val="00C02A27"/>
    <w:rsid w:val="00C037CA"/>
    <w:rsid w:val="00C108CF"/>
    <w:rsid w:val="00C14F5B"/>
    <w:rsid w:val="00C16A54"/>
    <w:rsid w:val="00C2034B"/>
    <w:rsid w:val="00C35931"/>
    <w:rsid w:val="00C41D1D"/>
    <w:rsid w:val="00C44DE9"/>
    <w:rsid w:val="00C665A4"/>
    <w:rsid w:val="00C67A12"/>
    <w:rsid w:val="00C702DE"/>
    <w:rsid w:val="00C712C9"/>
    <w:rsid w:val="00C7151A"/>
    <w:rsid w:val="00C71D44"/>
    <w:rsid w:val="00C81B2B"/>
    <w:rsid w:val="00C86F44"/>
    <w:rsid w:val="00C9115A"/>
    <w:rsid w:val="00C978DE"/>
    <w:rsid w:val="00CA34DC"/>
    <w:rsid w:val="00CA549C"/>
    <w:rsid w:val="00CB476C"/>
    <w:rsid w:val="00CC0F14"/>
    <w:rsid w:val="00CD61C0"/>
    <w:rsid w:val="00CD6A11"/>
    <w:rsid w:val="00CD77F4"/>
    <w:rsid w:val="00CE371A"/>
    <w:rsid w:val="00CF41ED"/>
    <w:rsid w:val="00D011BE"/>
    <w:rsid w:val="00D040D8"/>
    <w:rsid w:val="00D04491"/>
    <w:rsid w:val="00D13500"/>
    <w:rsid w:val="00D1716A"/>
    <w:rsid w:val="00D17AAF"/>
    <w:rsid w:val="00D24D28"/>
    <w:rsid w:val="00D303D3"/>
    <w:rsid w:val="00D317D1"/>
    <w:rsid w:val="00D40E7A"/>
    <w:rsid w:val="00D500A4"/>
    <w:rsid w:val="00D53846"/>
    <w:rsid w:val="00D72F86"/>
    <w:rsid w:val="00D76713"/>
    <w:rsid w:val="00D9112A"/>
    <w:rsid w:val="00D93BFC"/>
    <w:rsid w:val="00D95708"/>
    <w:rsid w:val="00D972D6"/>
    <w:rsid w:val="00DA4E8E"/>
    <w:rsid w:val="00DD7FA6"/>
    <w:rsid w:val="00DE062C"/>
    <w:rsid w:val="00DE1E26"/>
    <w:rsid w:val="00DE2F00"/>
    <w:rsid w:val="00DF6BEB"/>
    <w:rsid w:val="00E166B6"/>
    <w:rsid w:val="00E20024"/>
    <w:rsid w:val="00E21E6B"/>
    <w:rsid w:val="00E32136"/>
    <w:rsid w:val="00E44CAD"/>
    <w:rsid w:val="00E5763F"/>
    <w:rsid w:val="00E81AAD"/>
    <w:rsid w:val="00E82C10"/>
    <w:rsid w:val="00E8372F"/>
    <w:rsid w:val="00E85367"/>
    <w:rsid w:val="00E8692B"/>
    <w:rsid w:val="00E914DA"/>
    <w:rsid w:val="00EB169C"/>
    <w:rsid w:val="00EE55A5"/>
    <w:rsid w:val="00EF0A3F"/>
    <w:rsid w:val="00EF2659"/>
    <w:rsid w:val="00EF3CE3"/>
    <w:rsid w:val="00EF4947"/>
    <w:rsid w:val="00F1225C"/>
    <w:rsid w:val="00F13A81"/>
    <w:rsid w:val="00F24E29"/>
    <w:rsid w:val="00F30571"/>
    <w:rsid w:val="00F32D8C"/>
    <w:rsid w:val="00F45A6A"/>
    <w:rsid w:val="00F61D44"/>
    <w:rsid w:val="00F82E64"/>
    <w:rsid w:val="00F84428"/>
    <w:rsid w:val="00FA695A"/>
    <w:rsid w:val="00FB0F85"/>
    <w:rsid w:val="00FB6509"/>
    <w:rsid w:val="00FC2089"/>
    <w:rsid w:val="00FC3019"/>
    <w:rsid w:val="00FD1C82"/>
    <w:rsid w:val="00FD23DC"/>
    <w:rsid w:val="00FD3BC2"/>
    <w:rsid w:val="00FD5017"/>
    <w:rsid w:val="00FD6CD2"/>
    <w:rsid w:val="00FD6FCC"/>
    <w:rsid w:val="00FE2109"/>
    <w:rsid w:val="00FF0191"/>
    <w:rsid w:val="00FF18BE"/>
    <w:rsid w:val="00FF56BE"/>
    <w:rsid w:val="00FF6F08"/>
    <w:rsid w:val="29D3603B"/>
    <w:rsid w:val="350F1A22"/>
    <w:rsid w:val="71497396"/>
    <w:rsid w:val="71543F42"/>
    <w:rsid w:val="7A78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0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37CA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37C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037C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C03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37CA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C037CA"/>
    <w:pPr>
      <w:widowControl/>
      <w:spacing w:after="120"/>
      <w:ind w:left="283" w:firstLine="0"/>
      <w:jc w:val="left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37C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037CA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C037C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037CA"/>
    <w:pPr>
      <w:widowControl/>
      <w:spacing w:before="33" w:after="33"/>
      <w:ind w:firstLine="0"/>
      <w:jc w:val="left"/>
    </w:pPr>
    <w:rPr>
      <w:rFonts w:ascii="Arial" w:eastAsia="Calibri" w:hAnsi="Arial"/>
      <w:color w:val="332E2D"/>
      <w:spacing w:val="2"/>
      <w:szCs w:val="20"/>
    </w:rPr>
  </w:style>
  <w:style w:type="paragraph" w:styleId="ab">
    <w:name w:val="Title"/>
    <w:basedOn w:val="a"/>
    <w:link w:val="ac"/>
    <w:uiPriority w:val="99"/>
    <w:qFormat/>
    <w:rsid w:val="00C037CA"/>
    <w:pPr>
      <w:widowControl/>
      <w:ind w:firstLine="0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C037C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C037CA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C037CA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C037CA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uiPriority w:val="99"/>
    <w:rsid w:val="00C037CA"/>
    <w:pPr>
      <w:widowControl/>
      <w:tabs>
        <w:tab w:val="left" w:pos="0"/>
      </w:tabs>
      <w:spacing w:line="312" w:lineRule="auto"/>
      <w:ind w:left="927" w:hanging="360"/>
    </w:pPr>
  </w:style>
  <w:style w:type="character" w:customStyle="1" w:styleId="aa">
    <w:name w:val="Обычный (веб) Знак"/>
    <w:link w:val="a9"/>
    <w:uiPriority w:val="99"/>
    <w:locked/>
    <w:rsid w:val="00C037CA"/>
    <w:rPr>
      <w:rFonts w:ascii="Arial" w:hAnsi="Arial"/>
      <w:color w:val="332E2D"/>
      <w:spacing w:val="2"/>
      <w:sz w:val="24"/>
      <w:lang w:eastAsia="ru-RU"/>
    </w:rPr>
  </w:style>
  <w:style w:type="paragraph" w:customStyle="1" w:styleId="Style11">
    <w:name w:val="Style11"/>
    <w:basedOn w:val="a"/>
    <w:uiPriority w:val="99"/>
    <w:rsid w:val="00C037CA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C037CA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C037CA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12">
    <w:name w:val="Обычный1"/>
    <w:uiPriority w:val="99"/>
    <w:rsid w:val="00C037CA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">
    <w:name w:val="Заголовок №2_"/>
    <w:link w:val="20"/>
    <w:uiPriority w:val="99"/>
    <w:locked/>
    <w:rsid w:val="00C037CA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37CA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="Calibri" w:eastAsia="Calibri" w:hAnsi="Calibri"/>
      <w:sz w:val="26"/>
      <w:szCs w:val="20"/>
    </w:rPr>
  </w:style>
  <w:style w:type="paragraph" w:customStyle="1" w:styleId="21">
    <w:name w:val="Знак Знак2"/>
    <w:basedOn w:val="a"/>
    <w:uiPriority w:val="99"/>
    <w:rsid w:val="00C037CA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C037CA"/>
    <w:pPr>
      <w:widowControl/>
      <w:ind w:firstLine="0"/>
      <w:jc w:val="left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C037CA"/>
    <w:rPr>
      <w:rFonts w:cs="Times New Roman"/>
    </w:rPr>
  </w:style>
  <w:style w:type="character" w:customStyle="1" w:styleId="submenu-table">
    <w:name w:val="submenu-table"/>
    <w:basedOn w:val="a0"/>
    <w:uiPriority w:val="99"/>
    <w:rsid w:val="00C037CA"/>
    <w:rPr>
      <w:rFonts w:cs="Times New Roman"/>
    </w:rPr>
  </w:style>
  <w:style w:type="character" w:customStyle="1" w:styleId="8">
    <w:name w:val="Знак Знак8"/>
    <w:basedOn w:val="a0"/>
    <w:uiPriority w:val="99"/>
    <w:rsid w:val="000E09E5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1">
    <w:name w:val="List Paragraph"/>
    <w:basedOn w:val="a"/>
    <w:link w:val="af2"/>
    <w:uiPriority w:val="99"/>
    <w:qFormat/>
    <w:rsid w:val="000E09E5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3">
    <w:name w:val="No Spacing"/>
    <w:basedOn w:val="a"/>
    <w:uiPriority w:val="99"/>
    <w:qFormat/>
    <w:rsid w:val="000E09E5"/>
    <w:pPr>
      <w:adjustRightInd w:val="0"/>
      <w:ind w:firstLine="0"/>
    </w:pPr>
    <w:rPr>
      <w:rFonts w:ascii="Calibri" w:eastAsia="Calibri" w:hAnsi="Calibri" w:cs="Calibri"/>
    </w:rPr>
  </w:style>
  <w:style w:type="paragraph" w:styleId="af4">
    <w:name w:val="header"/>
    <w:basedOn w:val="a"/>
    <w:link w:val="af5"/>
    <w:uiPriority w:val="99"/>
    <w:semiHidden/>
    <w:locked/>
    <w:rsid w:val="00FE21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FE2109"/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locked/>
    <w:rsid w:val="00FE21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E2109"/>
    <w:rPr>
      <w:rFonts w:ascii="Times New Roman" w:hAnsi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locked/>
    <w:rsid w:val="00DE062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istoriografiya-istorii-rossii-vydayuschiesya-istoriki-xviii-xx-vekov-433147" TargetMode="External"/><Relationship Id="rId13" Type="http://schemas.openxmlformats.org/officeDocument/2006/relationships/hyperlink" Target="http://ebs.rgazu.ru" TargetMode="External"/><Relationship Id="rId18" Type="http://schemas.openxmlformats.org/officeDocument/2006/relationships/hyperlink" Target="https://vernadsky-lib.ru" TargetMode="External"/><Relationship Id="rId26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stat.gov.ru/opendat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iblio-online.ru/book/istoriografiya-istorii-rossii-432153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29" Type="http://schemas.openxmlformats.org/officeDocument/2006/relationships/hyperlink" Target="https://ru.wikipedia.org/wiki/Adobe_Syst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/" TargetMode="External"/><Relationship Id="rId10" Type="http://schemas.openxmlformats.org/officeDocument/2006/relationships/hyperlink" Target="https://www.biblio-online.ru/book/istoriya-istoricheskoy-nauki-istoriografiya-istorii-rossii-v-2-ch-chast-2-437765" TargetMode="Externa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s://cdto.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istoriya-istoricheskoy-nauki-istoriografiya-istorii-rossii-v-2-ch-chast-1-432154" TargetMode="External"/><Relationship Id="rId14" Type="http://schemas.openxmlformats.org/officeDocument/2006/relationships/hyperlink" Target="https://edu.gov.ru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://gnpbu.ru" TargetMode="External"/><Relationship Id="rId30" Type="http://schemas.openxmlformats.org/officeDocument/2006/relationships/hyperlink" Target="https://ru.wikipedia.org/w/index.php?title=Foxit_Corporation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12574</Words>
  <Characters>71675</Characters>
  <Application>Microsoft Office Word</Application>
  <DocSecurity>0</DocSecurity>
  <Lines>597</Lines>
  <Paragraphs>168</Paragraphs>
  <ScaleCrop>false</ScaleCrop>
  <Company>diakov.net</Company>
  <LinksUpToDate>false</LinksUpToDate>
  <CharactersWithSpaces>84081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85</cp:revision>
  <dcterms:created xsi:type="dcterms:W3CDTF">2017-05-25T10:12:00Z</dcterms:created>
  <dcterms:modified xsi:type="dcterms:W3CDTF">2024-07-17T10:27:00Z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